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before="360"/>
        <w:ind/>
        <w:jc w:val="center"/>
        <w:rPr>
          <w:b w:val="1"/>
          <w:sz w:val="32"/>
          <w:vertAlign w:val="superscript"/>
        </w:rPr>
      </w:pPr>
    </w:p>
    <w:p w14:paraId="05000000">
      <w:pPr>
        <w:widowControl w:val="1"/>
        <w:spacing w:before="240"/>
        <w:ind w:hanging="2" w:left="4819"/>
        <w:jc w:val="center"/>
        <w:rPr>
          <w:sz w:val="28"/>
        </w:rPr>
      </w:pPr>
      <w:r>
        <w:rPr>
          <w:sz w:val="28"/>
          <w:highlight w:val="white"/>
        </w:rPr>
        <w:t>УТВЕРЖДЕНЫ</w:t>
      </w:r>
    </w:p>
    <w:p w14:paraId="06000000">
      <w:pPr>
        <w:widowControl w:val="1"/>
        <w:ind w:left="5244"/>
        <w:jc w:val="center"/>
      </w:pPr>
      <w:r>
        <w:rPr>
          <w:sz w:val="28"/>
          <w:highlight w:val="white"/>
        </w:rPr>
        <w:t>постановлением Правительства</w:t>
      </w:r>
    </w:p>
    <w:p w14:paraId="07000000">
      <w:pPr>
        <w:widowControl w:val="1"/>
        <w:ind w:left="5244"/>
        <w:jc w:val="center"/>
      </w:pPr>
      <w:r>
        <w:rPr>
          <w:sz w:val="28"/>
          <w:highlight w:val="white"/>
        </w:rPr>
        <w:t>Кемеровской области – Кузбасса</w:t>
      </w:r>
    </w:p>
    <w:p w14:paraId="08000000">
      <w:pPr>
        <w:widowControl w:val="1"/>
        <w:ind w:left="4394"/>
        <w:jc w:val="center"/>
        <w:rPr>
          <w:sz w:val="28"/>
        </w:rPr>
      </w:pPr>
      <w:r>
        <w:rPr>
          <w:sz w:val="28"/>
        </w:rPr>
        <w:t xml:space="preserve">             от 15 апреля 2026 г. № 212</w:t>
      </w:r>
    </w:p>
    <w:p w14:paraId="09000000">
      <w:pPr>
        <w:widowControl w:val="1"/>
        <w:ind w:left="4394"/>
        <w:jc w:val="center"/>
        <w:rPr>
          <w:sz w:val="28"/>
        </w:rPr>
      </w:pPr>
    </w:p>
    <w:p w14:paraId="0A000000">
      <w:pPr>
        <w:widowControl w:val="1"/>
        <w:ind w:left="4394"/>
        <w:jc w:val="both"/>
        <w:rPr>
          <w:sz w:val="28"/>
        </w:rPr>
      </w:pPr>
    </w:p>
    <w:p w14:paraId="0B000000">
      <w:pPr>
        <w:widowControl w:val="1"/>
        <w:ind w:left="4394"/>
        <w:jc w:val="both"/>
        <w:rPr>
          <w:sz w:val="28"/>
        </w:rPr>
      </w:pPr>
    </w:p>
    <w:p w14:paraId="0C000000">
      <w:pPr>
        <w:widowControl w:val="1"/>
        <w:ind w:right="3"/>
        <w:jc w:val="center"/>
        <w:rPr>
          <w:b w:val="1"/>
          <w:caps w:val="1"/>
        </w:rPr>
      </w:pPr>
      <w:r>
        <w:rPr>
          <w:b w:val="1"/>
          <w:caps w:val="1"/>
          <w:sz w:val="28"/>
          <w:highlight w:val="white"/>
        </w:rPr>
        <w:t xml:space="preserve">Критерии </w:t>
      </w:r>
    </w:p>
    <w:p w14:paraId="0D000000">
      <w:pPr>
        <w:widowControl w:val="1"/>
        <w:ind w:right="3"/>
        <w:jc w:val="center"/>
        <w:rPr>
          <w:b w:val="1"/>
        </w:rPr>
      </w:pPr>
      <w:r>
        <w:rPr>
          <w:b w:val="1"/>
          <w:sz w:val="28"/>
          <w:highlight w:val="white"/>
        </w:rPr>
        <w:t>благонадежности, социальной и экологической</w:t>
      </w:r>
    </w:p>
    <w:p w14:paraId="0E000000">
      <w:pPr>
        <w:widowControl w:val="1"/>
        <w:ind w:right="3"/>
        <w:jc w:val="center"/>
        <w:rPr>
          <w:b w:val="1"/>
        </w:rPr>
      </w:pPr>
      <w:r>
        <w:rPr>
          <w:b w:val="1"/>
          <w:sz w:val="28"/>
          <w:highlight w:val="white"/>
        </w:rPr>
        <w:t xml:space="preserve"> ответственности в отношении ответственных субъектов</w:t>
      </w:r>
    </w:p>
    <w:p w14:paraId="0F000000">
      <w:pPr>
        <w:widowControl w:val="1"/>
        <w:ind w:right="3"/>
        <w:jc w:val="center"/>
        <w:rPr>
          <w:b w:val="1"/>
        </w:rPr>
      </w:pPr>
      <w:r>
        <w:rPr>
          <w:b w:val="1"/>
          <w:sz w:val="28"/>
          <w:highlight w:val="white"/>
        </w:rPr>
        <w:t xml:space="preserve"> предпринимательской деятельности</w:t>
      </w:r>
    </w:p>
    <w:p w14:paraId="10000000">
      <w:pPr>
        <w:widowControl w:val="1"/>
        <w:spacing w:line="360" w:lineRule="exact"/>
        <w:ind/>
        <w:jc w:val="both"/>
        <w:rPr>
          <w:b w:val="1"/>
          <w:sz w:val="28"/>
        </w:rPr>
      </w:pPr>
    </w:p>
    <w:p w14:paraId="11000000">
      <w:pPr>
        <w:widowControl w:val="1"/>
        <w:ind w:firstLine="709"/>
        <w:jc w:val="both"/>
      </w:pPr>
      <w:r>
        <w:rPr>
          <w:sz w:val="28"/>
          <w:highlight w:val="white"/>
        </w:rPr>
        <w:t>Критериями благонадежности, социальной и экологической ответственности юридических лиц являются:</w:t>
      </w:r>
    </w:p>
    <w:p w14:paraId="12000000">
      <w:pPr>
        <w:widowControl w:val="1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юридическое лицо зарегистрировано на территории Российской Федерации и</w:t>
      </w:r>
      <w:r>
        <w:rPr>
          <w:sz w:val="28"/>
          <w:highlight w:val="white"/>
        </w:rPr>
        <w:t xml:space="preserve"> осуществляет деятельность на территории Кемеровской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области – Кузбасса;</w:t>
      </w:r>
    </w:p>
    <w:p w14:paraId="13000000">
      <w:pPr>
        <w:widowControl w:val="1"/>
        <w:ind w:firstLine="709"/>
        <w:jc w:val="both"/>
      </w:pPr>
      <w:r>
        <w:rPr>
          <w:sz w:val="28"/>
          <w:highlight w:val="white"/>
        </w:rPr>
        <w:t>б) юридическое лицо не находится в процессе ликвидации;</w:t>
      </w:r>
    </w:p>
    <w:p w14:paraId="14000000">
      <w:pPr>
        <w:widowControl w:val="1"/>
        <w:ind w:firstLine="709"/>
        <w:jc w:val="both"/>
      </w:pPr>
      <w:r>
        <w:rPr>
          <w:sz w:val="28"/>
          <w:highlight w:val="white"/>
        </w:rPr>
        <w:t>в) в отношении юридического лица не возбуждено производство по делу о несостоятельности (банкротстве);</w:t>
      </w:r>
    </w:p>
    <w:p w14:paraId="15000000">
      <w:pPr>
        <w:widowControl w:val="1"/>
        <w:ind w:firstLine="709"/>
        <w:jc w:val="both"/>
      </w:pPr>
      <w:r>
        <w:rPr>
          <w:sz w:val="28"/>
          <w:highlight w:val="white"/>
        </w:rPr>
        <w:t>г) в отношении юридичес</w:t>
      </w:r>
      <w:r>
        <w:rPr>
          <w:sz w:val="28"/>
          <w:highlight w:val="white"/>
        </w:rPr>
        <w:t>кого лица не принято решение о предстоящем исключении из Единого государственного реестра юридических лиц;</w:t>
      </w:r>
    </w:p>
    <w:p w14:paraId="16000000">
      <w:pPr>
        <w:widowControl w:val="1"/>
        <w:ind w:firstLine="709"/>
        <w:jc w:val="both"/>
      </w:pPr>
      <w:r>
        <w:rPr>
          <w:sz w:val="28"/>
          <w:highlight w:val="white"/>
        </w:rPr>
        <w:t xml:space="preserve">д) в реестре дисквалифицированных лиц отсутствуют сведения о дисквалифицированных руководителях, членах коллегиального исполнительного органа, лице, </w:t>
      </w:r>
      <w:r>
        <w:rPr>
          <w:sz w:val="28"/>
          <w:highlight w:val="white"/>
        </w:rPr>
        <w:t>исполняющем функции единоличного исполнительного органа юридического лица;</w:t>
      </w:r>
    </w:p>
    <w:p w14:paraId="17000000">
      <w:pPr>
        <w:widowControl w:val="1"/>
        <w:ind w:firstLine="709"/>
        <w:jc w:val="both"/>
      </w:pPr>
      <w:r>
        <w:rPr>
          <w:sz w:val="28"/>
          <w:highlight w:val="white"/>
        </w:rPr>
        <w:t>е) юридическое лицо отсутствует в перечне организаций и физических лиц, в отношении которых имеются сведения об их причастности к экстремистской деятельности или терроризму, предусм</w:t>
      </w:r>
      <w:r>
        <w:rPr>
          <w:sz w:val="28"/>
          <w:highlight w:val="white"/>
        </w:rPr>
        <w:t xml:space="preserve">отренном пунктом 2 статьи 6 Федерального закона от 07.08.2001 № 115-ФЗ «О противодействии легализации (отмыванию) доходов, полученных преступным путем, и финансированию терроризма» (далее – Федеральный закон от 07.08.2001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№ 115-ФЗ);</w:t>
      </w:r>
    </w:p>
    <w:p w14:paraId="18000000">
      <w:pPr>
        <w:widowControl w:val="1"/>
        <w:ind w:firstLine="709"/>
        <w:jc w:val="both"/>
      </w:pPr>
      <w:r>
        <w:rPr>
          <w:sz w:val="28"/>
          <w:highlight w:val="white"/>
        </w:rPr>
        <w:t>ж) в отношении юридиче</w:t>
      </w:r>
      <w:r>
        <w:rPr>
          <w:sz w:val="28"/>
          <w:highlight w:val="white"/>
        </w:rPr>
        <w:t>ского лица отсутствует решение межведомственного координационного органа, осуществляющего функции по противодействию финансированию терроризма и экстремистской деятельности, о применении мер по замораживанию (блокированию) денежных средств или иного имущес</w:t>
      </w:r>
      <w:r>
        <w:rPr>
          <w:sz w:val="28"/>
          <w:highlight w:val="white"/>
        </w:rPr>
        <w:t>тва в соответствии со статьей 7</w:t>
      </w:r>
      <w:r>
        <w:rPr>
          <w:sz w:val="28"/>
          <w:highlight w:val="white"/>
          <w:vertAlign w:val="superscript"/>
        </w:rPr>
        <w:t>4</w:t>
      </w:r>
      <w:r>
        <w:rPr>
          <w:sz w:val="28"/>
          <w:highlight w:val="white"/>
        </w:rPr>
        <w:t xml:space="preserve"> Федерального закона от 07.08.2001 № 115-ФЗ;</w:t>
      </w:r>
    </w:p>
    <w:p w14:paraId="19000000">
      <w:pPr>
        <w:widowControl w:val="1"/>
        <w:ind w:firstLine="709"/>
        <w:jc w:val="both"/>
      </w:pPr>
      <w:r>
        <w:rPr>
          <w:sz w:val="28"/>
          <w:highlight w:val="white"/>
        </w:rPr>
        <w:t>з) в отношении юридического лица отсутствует информация о его нахождении под контролем юридического или физического лица, включенного в перечень организаций и физических лиц, в от</w:t>
      </w:r>
      <w:r>
        <w:rPr>
          <w:sz w:val="28"/>
          <w:highlight w:val="white"/>
        </w:rPr>
        <w:t xml:space="preserve">ношении которых имеются сведения об их причастности к экстремистской деятельности или </w:t>
      </w:r>
      <w:r>
        <w:rPr>
          <w:sz w:val="28"/>
          <w:highlight w:val="white"/>
        </w:rPr>
        <w:t>терроризму, или в отношении которого вынесено решение о применении мер по замораживанию (блокированию) денежных средств или иного имущества;</w:t>
      </w:r>
    </w:p>
    <w:p w14:paraId="1A000000">
      <w:pPr>
        <w:widowControl w:val="1"/>
        <w:ind w:firstLine="709"/>
        <w:jc w:val="both"/>
      </w:pPr>
      <w:r>
        <w:rPr>
          <w:sz w:val="28"/>
          <w:highlight w:val="white"/>
        </w:rPr>
        <w:t>и) юридическое лицо не включе</w:t>
      </w:r>
      <w:r>
        <w:rPr>
          <w:sz w:val="28"/>
          <w:highlight w:val="white"/>
        </w:rPr>
        <w:t>но в реестр иностранных агентов;</w:t>
      </w:r>
    </w:p>
    <w:p w14:paraId="1B000000">
      <w:pPr>
        <w:widowControl w:val="1"/>
        <w:ind w:firstLine="709"/>
        <w:jc w:val="both"/>
      </w:pPr>
      <w:r>
        <w:rPr>
          <w:sz w:val="28"/>
          <w:highlight w:val="white"/>
        </w:rPr>
        <w:t xml:space="preserve">к) индекс деловой репутации юридического лица в соответствии с национальным стандартом Российской Федерации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ГОСТ Р 71198-2023 «Индекс деловой репутации субъектов предпринимательской деятельности (ЭКГ-рейтинг). Методика оце</w:t>
      </w:r>
      <w:r>
        <w:rPr>
          <w:sz w:val="28"/>
          <w:highlight w:val="white"/>
        </w:rPr>
        <w:t>нки и порядок формирования ЭКГ-рейтинга ответственного бизнеса», утвержденным приказом Федерального агентства по техническому регулированию и метрологии от 29.12.2023 № 1765-ст «Об утверждении национального стандарта Российской Федерации», на дату принятия</w:t>
      </w:r>
      <w:r>
        <w:rPr>
          <w:sz w:val="28"/>
          <w:highlight w:val="white"/>
        </w:rPr>
        <w:t xml:space="preserve"> решения о предоставлении ему статуса ответственного субъекта предпринимательской деятельности составляет не менее 91 балла;</w:t>
      </w:r>
    </w:p>
    <w:p w14:paraId="1C000000">
      <w:pPr>
        <w:widowControl w:val="1"/>
        <w:ind w:firstLine="709"/>
        <w:jc w:val="both"/>
      </w:pPr>
      <w:r>
        <w:rPr>
          <w:sz w:val="28"/>
          <w:highlight w:val="white"/>
        </w:rPr>
        <w:t>л) юридическое лицо внедряет энергосберегающие технологии и оборудование, обеспечивающие снижение удельного потребления электрическ</w:t>
      </w:r>
      <w:r>
        <w:rPr>
          <w:sz w:val="28"/>
          <w:highlight w:val="white"/>
        </w:rPr>
        <w:t>ой энергии на 5% за 2 года, предшествующие дате предоставления заявления о присвоении статуса ответственного субъекта предпринимательской деятельности;</w:t>
      </w:r>
    </w:p>
    <w:p w14:paraId="1D000000">
      <w:pPr>
        <w:widowControl w:val="1"/>
        <w:ind w:firstLine="709"/>
        <w:jc w:val="both"/>
      </w:pPr>
      <w:r>
        <w:rPr>
          <w:sz w:val="28"/>
          <w:highlight w:val="white"/>
        </w:rPr>
        <w:t>м)</w:t>
      </w:r>
      <w:r>
        <w:rPr>
          <w:rStyle w:val="Style_4_ch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юридическое лицо </w:t>
      </w:r>
      <w:r>
        <w:rPr>
          <w:rStyle w:val="Style_4_ch"/>
          <w:sz w:val="28"/>
          <w:highlight w:val="white"/>
        </w:rPr>
        <w:t xml:space="preserve">выступает заказчиком целевого обучения в соответствии с Федеральным законом от </w:t>
      </w:r>
      <w:r>
        <w:rPr>
          <w:rStyle w:val="Style_4_ch"/>
          <w:sz w:val="28"/>
          <w:highlight w:val="white"/>
        </w:rPr>
        <w:t>29.12.2012 № 273-ФЗ «Об образовании в Российской Федерации»;</w:t>
      </w:r>
    </w:p>
    <w:p w14:paraId="1E000000">
      <w:pPr>
        <w:widowControl w:val="1"/>
        <w:ind w:firstLine="709"/>
        <w:jc w:val="both"/>
      </w:pPr>
      <w:r>
        <w:rPr>
          <w:sz w:val="28"/>
          <w:highlight w:val="white"/>
        </w:rPr>
        <w:t>н) стоимость приобретенных товаров, работ, услуг, произведенных, и (или) выполненных, и (или) оказанных на территории Кузбасса, составляет не менее 20% от общей стоимости приобретенных товаров, р</w:t>
      </w:r>
      <w:r>
        <w:rPr>
          <w:sz w:val="28"/>
          <w:highlight w:val="white"/>
        </w:rPr>
        <w:t xml:space="preserve">абот, услуг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за 2 года, предшествующие дате предоставления заявления о присвоении статуса ответственного субъекта предпринимательской деятельности;</w:t>
      </w:r>
    </w:p>
    <w:p w14:paraId="1F000000">
      <w:pPr>
        <w:widowControl w:val="1"/>
        <w:ind w:firstLine="709"/>
        <w:jc w:val="both"/>
      </w:pPr>
      <w:r>
        <w:rPr>
          <w:sz w:val="28"/>
          <w:highlight w:val="white"/>
        </w:rPr>
        <w:t>о) юридическое лицо заключило соглашение о социально-экономическом сотрудничестве с одним или несколькими ор</w:t>
      </w:r>
      <w:r>
        <w:rPr>
          <w:sz w:val="28"/>
          <w:highlight w:val="white"/>
        </w:rPr>
        <w:t>ганами государственной власти Кемеровской области – Кузбасса, органами местного самоуправления муниципальных образований Кемеровской области – Кузбасса, государственными (муниципальными) организациями;</w:t>
      </w:r>
    </w:p>
    <w:p w14:paraId="20000000">
      <w:pPr>
        <w:widowControl w:val="1"/>
        <w:ind w:firstLine="709"/>
        <w:jc w:val="both"/>
      </w:pPr>
      <w:r>
        <w:rPr>
          <w:sz w:val="28"/>
          <w:highlight w:val="white"/>
        </w:rPr>
        <w:t>п) юридическое лицо зарегистрировано на электронной то</w:t>
      </w:r>
      <w:r>
        <w:rPr>
          <w:sz w:val="28"/>
          <w:highlight w:val="white"/>
        </w:rPr>
        <w:t>рговой площадке «</w:t>
      </w:r>
      <w:r>
        <w:rPr>
          <w:sz w:val="28"/>
          <w:highlight w:val="white"/>
        </w:rPr>
        <w:t>КузбассТрейд</w:t>
      </w:r>
      <w:r>
        <w:rPr>
          <w:sz w:val="28"/>
          <w:highlight w:val="white"/>
        </w:rPr>
        <w:t>»;</w:t>
      </w:r>
    </w:p>
    <w:p w14:paraId="21000000">
      <w:pPr>
        <w:widowControl w:val="1"/>
        <w:ind w:firstLine="709"/>
        <w:jc w:val="both"/>
      </w:pPr>
      <w:r>
        <w:rPr>
          <w:sz w:val="28"/>
          <w:highlight w:val="white"/>
        </w:rPr>
        <w:t>р) доля используемых при выполнении работ оборудования и материалов, имеющих российское происхождение, в общем объеме оборудования и материалов, используемых при выполнении работ, составляет 35%;</w:t>
      </w:r>
    </w:p>
    <w:p w14:paraId="22000000">
      <w:pPr>
        <w:widowControl w:val="1"/>
        <w:ind w:firstLine="709"/>
        <w:jc w:val="both"/>
      </w:pPr>
      <w:r>
        <w:rPr>
          <w:sz w:val="28"/>
          <w:highlight w:val="white"/>
        </w:rPr>
        <w:t>c) юридическое лицо осуществ</w:t>
      </w:r>
      <w:r>
        <w:rPr>
          <w:sz w:val="28"/>
          <w:highlight w:val="white"/>
        </w:rPr>
        <w:t>ляет опубликование информации о своем участии</w:t>
      </w:r>
      <w:r>
        <w:rPr>
          <w:rStyle w:val="Style_4_ch"/>
          <w:sz w:val="28"/>
          <w:highlight w:val="white"/>
        </w:rPr>
        <w:t xml:space="preserve"> в социальных инициативах, благотворительных и волонтерских проектах, других общественно значимых инициативах </w:t>
      </w:r>
      <w:r>
        <w:rPr>
          <w:sz w:val="28"/>
          <w:highlight w:val="white"/>
        </w:rPr>
        <w:t>в средствах массовой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информации, в официальных группах в социальных сетях в информационно-телекоммуни</w:t>
      </w:r>
      <w:r>
        <w:rPr>
          <w:sz w:val="28"/>
          <w:highlight w:val="white"/>
        </w:rPr>
        <w:t>кационной сети «Интернет», не являющихся запрещенными на территории Российской Федерации.</w:t>
      </w:r>
    </w:p>
    <w:sectPr>
      <w:headerReference r:id="rId1" w:type="default"/>
      <w:headerReference r:id="rId2" w:type="even"/>
      <w:pgSz w:h="16848" w:orient="portrait" w:w="11908"/>
      <w:pgMar w:bottom="1134" w:footer="0" w:gutter="0" w:header="567" w:left="1701" w:right="709" w:top="14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3665" distT="0" layoutInCell="true" locked="false" relativeHeight="251658240" simplePos="false">
              <wp:simplePos x="0" y="0"/>
              <wp:positionH relativeFrom="column">
                <wp:posOffset>5714</wp:posOffset>
              </wp:positionH>
              <wp:positionV relativeFrom="page">
                <wp:posOffset>247650</wp:posOffset>
              </wp:positionV>
              <wp:extent cx="5863590" cy="285750"/>
              <wp:wrapSquare distB="0" distL="114300" distR="11366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863590" cy="2857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russianLower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decimal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russianLower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decimal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russianLower"/>
      <w:lvlText w:val="%7)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decimal"/>
      <w:lvlText w:val="%8)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)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4 Знак"/>
    <w:basedOn w:val="Style_4"/>
    <w:link w:val="Style_6_ch"/>
    <w:rPr>
      <w:b w:val="1"/>
      <w:sz w:val="28"/>
    </w:rPr>
  </w:style>
  <w:style w:styleId="Style_6_ch" w:type="character">
    <w:name w:val="Заголовок 4 Знак"/>
    <w:basedOn w:val="Style_4_ch"/>
    <w:link w:val="Style_6"/>
    <w:rPr>
      <w:b w:val="1"/>
      <w:sz w:val="28"/>
    </w:rPr>
  </w:style>
  <w:style w:styleId="Style_7" w:type="paragraph">
    <w:name w:val="Default Paragraph Font11"/>
    <w:link w:val="Style_7_ch"/>
  </w:style>
  <w:style w:styleId="Style_7_ch" w:type="character">
    <w:name w:val="Default Paragraph Font11"/>
    <w:link w:val="Style_7"/>
  </w:style>
  <w:style w:styleId="Style_8" w:type="paragraph">
    <w:name w:val="toc 2"/>
    <w:next w:val="Style_5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Heading 111"/>
    <w:link w:val="Style_9_ch"/>
    <w:rPr>
      <w:rFonts w:asciiTheme="majorAscii" w:hAnsiTheme="majorHAnsi"/>
      <w:color w:themeColor="accent1" w:themeShade="BF" w:val="2F5496"/>
      <w:sz w:val="32"/>
    </w:rPr>
  </w:style>
  <w:style w:styleId="Style_9_ch" w:type="character">
    <w:name w:val="Heading 111"/>
    <w:link w:val="Style_9"/>
    <w:rPr>
      <w:rFonts w:asciiTheme="majorAscii" w:hAnsiTheme="majorHAnsi"/>
      <w:color w:themeColor="accent1" w:themeShade="BF" w:val="2F5496"/>
      <w:sz w:val="32"/>
    </w:rPr>
  </w:style>
  <w:style w:styleId="Style_10" w:type="paragraph">
    <w:name w:val="Подзаголовок Знак"/>
    <w:link w:val="Style_10_ch"/>
    <w:rPr>
      <w:rFonts w:ascii="XO Thames" w:hAnsi="XO Thames"/>
      <w:i w:val="1"/>
      <w:sz w:val="24"/>
    </w:rPr>
  </w:style>
  <w:style w:styleId="Style_10_ch" w:type="character">
    <w:name w:val="Подзаголовок Знак"/>
    <w:link w:val="Style_10"/>
    <w:rPr>
      <w:rFonts w:ascii="XO Thames" w:hAnsi="XO Thames"/>
      <w:i w:val="1"/>
      <w:sz w:val="24"/>
    </w:rPr>
  </w:style>
  <w:style w:styleId="Style_11" w:type="paragraph">
    <w:name w:val="toc 4"/>
    <w:next w:val="Style_5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5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Колонтитул1"/>
    <w:link w:val="Style_14_ch"/>
    <w:pPr>
      <w:widowControl w:val="1"/>
      <w:ind/>
      <w:jc w:val="both"/>
    </w:pPr>
    <w:rPr>
      <w:rFonts w:ascii="XO Thames" w:hAnsi="XO Thames"/>
      <w:sz w:val="28"/>
    </w:rPr>
  </w:style>
  <w:style w:styleId="Style_14_ch" w:type="character">
    <w:name w:val="Колонтитул1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главление 4 Знак"/>
    <w:link w:val="Style_17_ch"/>
    <w:rPr>
      <w:rFonts w:ascii="XO Thames" w:hAnsi="XO Thames"/>
      <w:sz w:val="28"/>
    </w:rPr>
  </w:style>
  <w:style w:styleId="Style_17_ch" w:type="character">
    <w:name w:val="Оглавление 4 Знак"/>
    <w:link w:val="Style_17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Оглавление 8 Знак"/>
    <w:link w:val="Style_19_ch"/>
    <w:rPr>
      <w:rFonts w:ascii="XO Thames" w:hAnsi="XO Thames"/>
      <w:sz w:val="28"/>
    </w:rPr>
  </w:style>
  <w:style w:styleId="Style_19_ch" w:type="character">
    <w:name w:val="Оглавление 8 Знак"/>
    <w:link w:val="Style_19"/>
    <w:rPr>
      <w:rFonts w:ascii="XO Thames" w:hAnsi="XO Thames"/>
      <w:sz w:val="28"/>
    </w:rPr>
  </w:style>
  <w:style w:styleId="Style_20" w:type="paragraph">
    <w:name w:val="Заголовок1"/>
    <w:basedOn w:val="Style_4"/>
    <w:link w:val="Style_20_ch"/>
    <w:rPr>
      <w:rFonts w:ascii="PT Astra Serif" w:hAnsi="PT Astra Serif"/>
      <w:sz w:val="28"/>
    </w:rPr>
  </w:style>
  <w:style w:styleId="Style_20_ch" w:type="character">
    <w:name w:val="Заголовок1"/>
    <w:basedOn w:val="Style_4_ch"/>
    <w:link w:val="Style_20"/>
    <w:rPr>
      <w:rFonts w:ascii="PT Astra Serif" w:hAnsi="PT Astra Serif"/>
      <w:sz w:val="28"/>
    </w:rPr>
  </w:style>
  <w:style w:styleId="Style_21" w:type="paragraph">
    <w:name w:val="Contents 61"/>
    <w:link w:val="Style_21_ch"/>
    <w:rPr>
      <w:rFonts w:ascii="XO Thames" w:hAnsi="XO Thames"/>
      <w:sz w:val="28"/>
    </w:rPr>
  </w:style>
  <w:style w:styleId="Style_21_ch" w:type="character">
    <w:name w:val="Contents 61"/>
    <w:link w:val="Style_21"/>
    <w:rPr>
      <w:rFonts w:ascii="XO Thames" w:hAnsi="XO Thames"/>
      <w:sz w:val="28"/>
    </w:rPr>
  </w:style>
  <w:style w:styleId="Style_22" w:type="paragraph">
    <w:name w:val="Plain Text11"/>
    <w:basedOn w:val="Style_5"/>
    <w:link w:val="Style_22_ch"/>
    <w:rPr>
      <w:rFonts w:ascii="Calibri" w:hAnsi="Calibri"/>
      <w:sz w:val="22"/>
    </w:rPr>
  </w:style>
  <w:style w:styleId="Style_22_ch" w:type="character">
    <w:name w:val="Plain Text11"/>
    <w:basedOn w:val="Style_5_ch"/>
    <w:link w:val="Style_22"/>
    <w:rPr>
      <w:rFonts w:ascii="Calibri" w:hAnsi="Calibri"/>
      <w:sz w:val="22"/>
    </w:rPr>
  </w:style>
  <w:style w:styleId="Style_23" w:type="paragraph">
    <w:name w:val="Internet link1"/>
    <w:link w:val="Style_23_ch"/>
    <w:rPr>
      <w:color w:val="0000FF"/>
      <w:u w:val="single"/>
    </w:rPr>
  </w:style>
  <w:style w:styleId="Style_23_ch" w:type="character">
    <w:name w:val="Internet link1"/>
    <w:link w:val="Style_23"/>
    <w:rPr>
      <w:color w:val="0000FF"/>
      <w:u w:val="single"/>
    </w:rPr>
  </w:style>
  <w:style w:styleId="Style_24" w:type="paragraph">
    <w:name w:val="Footer11"/>
    <w:link w:val="Style_24_ch"/>
  </w:style>
  <w:style w:styleId="Style_24_ch" w:type="character">
    <w:name w:val="Footer11"/>
    <w:link w:val="Style_24"/>
  </w:style>
  <w:style w:styleId="Style_25" w:type="paragraph">
    <w:name w:val="Title11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Title11"/>
    <w:link w:val="Style_25"/>
    <w:rPr>
      <w:rFonts w:ascii="XO Thames" w:hAnsi="XO Thames"/>
      <w:b w:val="1"/>
      <w:caps w:val="1"/>
      <w:sz w:val="40"/>
    </w:rPr>
  </w:style>
  <w:style w:styleId="Style_26" w:type="paragraph">
    <w:name w:val="Заголовок (user)"/>
    <w:basedOn w:val="Style_5"/>
    <w:next w:val="Style_2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 (user)"/>
    <w:basedOn w:val="Style_5_ch"/>
    <w:link w:val="Style_26"/>
    <w:rPr>
      <w:rFonts w:ascii="PT Astra Serif" w:hAnsi="PT Astra Serif"/>
      <w:sz w:val="28"/>
    </w:rPr>
  </w:style>
  <w:style w:styleId="Style_28" w:type="paragraph">
    <w:name w:val="Contents 71"/>
    <w:link w:val="Style_28_ch"/>
    <w:rPr>
      <w:rFonts w:ascii="XO Thames" w:hAnsi="XO Thames"/>
      <w:sz w:val="28"/>
    </w:rPr>
  </w:style>
  <w:style w:styleId="Style_28_ch" w:type="character">
    <w:name w:val="Contents 71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Колонтитулы"/>
    <w:basedOn w:val="Style_5"/>
    <w:link w:val="Style_30_ch"/>
  </w:style>
  <w:style w:styleId="Style_30_ch" w:type="character">
    <w:name w:val="Колонтитулы"/>
    <w:basedOn w:val="Style_5_ch"/>
    <w:link w:val="Style_30"/>
  </w:style>
  <w:style w:styleId="Style_31" w:type="paragraph">
    <w:name w:val="Заголовок Знак"/>
    <w:link w:val="Style_31_ch"/>
    <w:rPr>
      <w:rFonts w:ascii="XO Thames" w:hAnsi="XO Thames"/>
      <w:b w:val="1"/>
      <w:caps w:val="1"/>
      <w:sz w:val="40"/>
    </w:rPr>
  </w:style>
  <w:style w:styleId="Style_31_ch" w:type="character">
    <w:name w:val="Заголовок Знак"/>
    <w:link w:val="Style_31"/>
    <w:rPr>
      <w:rFonts w:ascii="XO Thames" w:hAnsi="XO Thames"/>
      <w:b w:val="1"/>
      <w:caps w:val="1"/>
      <w:sz w:val="40"/>
    </w:rPr>
  </w:style>
  <w:style w:styleId="Style_32" w:type="paragraph">
    <w:name w:val="Верхний колонтитул Знак"/>
    <w:basedOn w:val="Style_4"/>
    <w:link w:val="Style_32_ch"/>
  </w:style>
  <w:style w:styleId="Style_32_ch" w:type="character">
    <w:name w:val="Верхний колонтитул Знак"/>
    <w:basedOn w:val="Style_4_ch"/>
    <w:link w:val="Style_32"/>
  </w:style>
  <w:style w:styleId="Style_33" w:type="paragraph">
    <w:name w:val="Contents 91"/>
    <w:link w:val="Style_33_ch"/>
    <w:rPr>
      <w:rFonts w:ascii="XO Thames" w:hAnsi="XO Thames"/>
      <w:sz w:val="28"/>
    </w:rPr>
  </w:style>
  <w:style w:styleId="Style_33_ch" w:type="character">
    <w:name w:val="Contents 91"/>
    <w:link w:val="Style_33"/>
    <w:rPr>
      <w:rFonts w:ascii="XO Thames" w:hAnsi="XO Thames"/>
      <w:sz w:val="28"/>
    </w:rPr>
  </w:style>
  <w:style w:styleId="Style_34" w:type="paragraph">
    <w:name w:val="Subtitle11"/>
    <w:link w:val="Style_34_ch"/>
    <w:rPr>
      <w:rFonts w:ascii="XO Thames" w:hAnsi="XO Thames"/>
      <w:i w:val="1"/>
      <w:sz w:val="24"/>
    </w:rPr>
  </w:style>
  <w:style w:styleId="Style_34_ch" w:type="character">
    <w:name w:val="Subtitle11"/>
    <w:link w:val="Style_34"/>
    <w:rPr>
      <w:rFonts w:ascii="XO Thames" w:hAnsi="XO Thames"/>
      <w:i w:val="1"/>
      <w:sz w:val="24"/>
    </w:rPr>
  </w:style>
  <w:style w:styleId="Style_35" w:type="paragraph">
    <w:name w:val="Название объекта Знак"/>
    <w:basedOn w:val="Style_4"/>
    <w:link w:val="Style_35_ch"/>
    <w:rPr>
      <w:rFonts w:ascii="PT Astra Serif" w:hAnsi="PT Astra Serif"/>
      <w:i w:val="1"/>
    </w:rPr>
  </w:style>
  <w:style w:styleId="Style_35_ch" w:type="character">
    <w:name w:val="Название объекта Знак"/>
    <w:basedOn w:val="Style_4_ch"/>
    <w:link w:val="Style_35"/>
    <w:rPr>
      <w:rFonts w:ascii="PT Astra Serif" w:hAnsi="PT Astra Serif"/>
      <w:i w:val="1"/>
    </w:rPr>
  </w:style>
  <w:style w:styleId="Style_36" w:type="paragraph">
    <w:name w:val="footer"/>
    <w:basedOn w:val="Style_5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Оглавление 1 Знак"/>
    <w:link w:val="Style_37_ch"/>
    <w:rPr>
      <w:rFonts w:ascii="XO Thames" w:hAnsi="XO Thames"/>
      <w:b w:val="1"/>
      <w:sz w:val="28"/>
    </w:rPr>
  </w:style>
  <w:style w:styleId="Style_37_ch" w:type="character">
    <w:name w:val="Оглавление 1 Знак"/>
    <w:link w:val="Style_37"/>
    <w:rPr>
      <w:rFonts w:ascii="XO Thames" w:hAnsi="XO Thames"/>
      <w:b w:val="1"/>
      <w:sz w:val="28"/>
    </w:rPr>
  </w:style>
  <w:style w:styleId="Style_38" w:type="paragraph">
    <w:name w:val="Footnote2"/>
    <w:link w:val="Style_38_ch"/>
    <w:pPr>
      <w:widowControl w:val="1"/>
      <w:ind w:firstLine="851"/>
      <w:jc w:val="both"/>
    </w:pPr>
    <w:rPr>
      <w:rFonts w:ascii="XO Thames" w:hAnsi="XO Thames"/>
      <w:sz w:val="22"/>
    </w:rPr>
  </w:style>
  <w:style w:styleId="Style_38_ch" w:type="character">
    <w:name w:val="Footnote2"/>
    <w:link w:val="Style_38"/>
    <w:rPr>
      <w:rFonts w:ascii="XO Thames" w:hAnsi="XO Thames"/>
      <w:sz w:val="22"/>
    </w:rPr>
  </w:style>
  <w:style w:styleId="Style_39" w:type="paragraph">
    <w:name w:val="Default11"/>
    <w:link w:val="Style_39_ch"/>
    <w:rPr>
      <w:sz w:val="24"/>
    </w:rPr>
  </w:style>
  <w:style w:styleId="Style_39_ch" w:type="character">
    <w:name w:val="Default11"/>
    <w:link w:val="Style_39"/>
    <w:rPr>
      <w:sz w:val="24"/>
    </w:rPr>
  </w:style>
  <w:style w:styleId="Style_40" w:type="paragraph">
    <w:name w:val="Заголовок 2 Знак"/>
    <w:link w:val="Style_40_ch"/>
    <w:rPr>
      <w:rFonts w:ascii="XO Thames" w:hAnsi="XO Thames"/>
      <w:b w:val="1"/>
      <w:sz w:val="28"/>
    </w:rPr>
  </w:style>
  <w:style w:styleId="Style_40_ch" w:type="character">
    <w:name w:val="Заголовок 2 Знак"/>
    <w:link w:val="Style_40"/>
    <w:rPr>
      <w:rFonts w:ascii="XO Thames" w:hAnsi="XO Thames"/>
      <w:b w:val="1"/>
      <w:sz w:val="28"/>
    </w:rPr>
  </w:style>
  <w:style w:styleId="Style_1" w:type="paragraph">
    <w:name w:val="Колонтитулы (user)"/>
    <w:link w:val="Style_1_ch"/>
    <w:rPr>
      <w:rFonts w:ascii="XO Thames" w:hAnsi="XO Thames"/>
      <w:sz w:val="28"/>
    </w:rPr>
  </w:style>
  <w:style w:styleId="Style_1_ch" w:type="character">
    <w:name w:val="Колонтитулы (user)"/>
    <w:link w:val="Style_1"/>
    <w:rPr>
      <w:rFonts w:ascii="XO Thames" w:hAnsi="XO Thames"/>
      <w:sz w:val="28"/>
    </w:rPr>
  </w:style>
  <w:style w:styleId="Style_41" w:type="paragraph">
    <w:name w:val="Заголовок 3 Знак"/>
    <w:link w:val="Style_41_ch"/>
    <w:rPr>
      <w:rFonts w:ascii="XO Thames" w:hAnsi="XO Thames"/>
      <w:b w:val="1"/>
      <w:sz w:val="26"/>
    </w:rPr>
  </w:style>
  <w:style w:styleId="Style_41_ch" w:type="character">
    <w:name w:val="Заголовок 3 Знак"/>
    <w:link w:val="Style_41"/>
    <w:rPr>
      <w:rFonts w:ascii="XO Thames" w:hAnsi="XO Thames"/>
      <w:b w:val="1"/>
      <w:sz w:val="26"/>
    </w:rPr>
  </w:style>
  <w:style w:styleId="Style_42" w:type="paragraph">
    <w:name w:val="Footnote11"/>
    <w:link w:val="Style_42_ch"/>
    <w:pPr>
      <w:widowControl w:val="1"/>
      <w:ind w:firstLine="851"/>
      <w:jc w:val="both"/>
    </w:pPr>
    <w:rPr>
      <w:rFonts w:ascii="XO Thames" w:hAnsi="XO Thames"/>
      <w:sz w:val="22"/>
    </w:rPr>
  </w:style>
  <w:style w:styleId="Style_42_ch" w:type="character">
    <w:name w:val="Footnote11"/>
    <w:link w:val="Style_42"/>
    <w:rPr>
      <w:rFonts w:ascii="XO Thames" w:hAnsi="XO Thames"/>
      <w:sz w:val="22"/>
    </w:rPr>
  </w:style>
  <w:style w:styleId="Style_43" w:type="paragraph">
    <w:name w:val="caption"/>
    <w:basedOn w:val="Style_5"/>
    <w:link w:val="Style_43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43_ch" w:type="character">
    <w:name w:val="caption"/>
    <w:basedOn w:val="Style_5_ch"/>
    <w:link w:val="Style_43"/>
    <w:rPr>
      <w:rFonts w:ascii="PT Astra Serif" w:hAnsi="PT Astra Serif"/>
      <w:i w:val="1"/>
    </w:rPr>
  </w:style>
  <w:style w:styleId="Style_44" w:type="paragraph">
    <w:name w:val="Contents 51"/>
    <w:link w:val="Style_44_ch"/>
    <w:rPr>
      <w:rFonts w:ascii="XO Thames" w:hAnsi="XO Thames"/>
      <w:sz w:val="28"/>
    </w:rPr>
  </w:style>
  <w:style w:styleId="Style_44_ch" w:type="character">
    <w:name w:val="Contents 51"/>
    <w:link w:val="Style_44"/>
    <w:rPr>
      <w:rFonts w:ascii="XO Thames" w:hAnsi="XO Thames"/>
      <w:sz w:val="28"/>
    </w:rPr>
  </w:style>
  <w:style w:styleId="Style_45" w:type="paragraph">
    <w:name w:val="toc 3"/>
    <w:next w:val="Style_5"/>
    <w:link w:val="Style_45_ch"/>
    <w:uiPriority w:val="39"/>
    <w:pPr>
      <w:widowControl w:val="1"/>
      <w:ind w:left="400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Оглавление 5 Знак"/>
    <w:link w:val="Style_46_ch"/>
    <w:rPr>
      <w:rFonts w:ascii="XO Thames" w:hAnsi="XO Thames"/>
      <w:sz w:val="28"/>
    </w:rPr>
  </w:style>
  <w:style w:styleId="Style_46_ch" w:type="character">
    <w:name w:val="Оглавление 5 Знак"/>
    <w:link w:val="Style_46"/>
    <w:rPr>
      <w:rFonts w:ascii="XO Thames" w:hAnsi="XO Thames"/>
      <w:sz w:val="28"/>
    </w:rPr>
  </w:style>
  <w:style w:styleId="Style_47" w:type="paragraph">
    <w:name w:val="Normal (Web)11"/>
    <w:basedOn w:val="Style_5"/>
    <w:link w:val="Style_47_ch"/>
  </w:style>
  <w:style w:styleId="Style_47_ch" w:type="character">
    <w:name w:val="Normal (Web)11"/>
    <w:basedOn w:val="Style_5_ch"/>
    <w:link w:val="Style_47"/>
  </w:style>
  <w:style w:styleId="Style_48" w:type="paragraph">
    <w:name w:val="Заголовок2"/>
    <w:basedOn w:val="Style_49"/>
    <w:link w:val="Style_48_ch"/>
    <w:rPr>
      <w:rFonts w:ascii="PT Astra Serif" w:hAnsi="PT Astra Serif"/>
      <w:color w:val="000000"/>
      <w:sz w:val="28"/>
    </w:rPr>
  </w:style>
  <w:style w:styleId="Style_48_ch" w:type="character">
    <w:name w:val="Заголовок2"/>
    <w:basedOn w:val="Style_49_ch"/>
    <w:link w:val="Style_48"/>
    <w:rPr>
      <w:rFonts w:ascii="PT Astra Serif" w:hAnsi="PT Astra Serif"/>
      <w:color w:val="000000"/>
      <w:sz w:val="28"/>
    </w:rPr>
  </w:style>
  <w:style w:styleId="Style_50" w:type="paragraph">
    <w:name w:val="Heading 511"/>
    <w:link w:val="Style_50_ch"/>
    <w:rPr>
      <w:b w:val="1"/>
      <w:sz w:val="28"/>
    </w:rPr>
  </w:style>
  <w:style w:styleId="Style_50_ch" w:type="character">
    <w:name w:val="Heading 511"/>
    <w:link w:val="Style_50"/>
    <w:rPr>
      <w:b w:val="1"/>
      <w:sz w:val="28"/>
    </w:rPr>
  </w:style>
  <w:style w:styleId="Style_51" w:type="paragraph">
    <w:name w:val="ConsPlusNormal11"/>
    <w:link w:val="Style_51_ch"/>
    <w:pPr>
      <w:widowControl w:val="0"/>
      <w:ind w:firstLine="720"/>
    </w:pPr>
    <w:rPr>
      <w:rFonts w:ascii="Arial" w:hAnsi="Arial"/>
    </w:rPr>
  </w:style>
  <w:style w:styleId="Style_51_ch" w:type="character">
    <w:name w:val="ConsPlusNormal11"/>
    <w:link w:val="Style_51"/>
    <w:rPr>
      <w:rFonts w:ascii="Arial" w:hAnsi="Arial"/>
    </w:rPr>
  </w:style>
  <w:style w:styleId="Style_52" w:type="paragraph">
    <w:name w:val="Оглавление 2 Знак"/>
    <w:link w:val="Style_52_ch"/>
    <w:rPr>
      <w:rFonts w:ascii="XO Thames" w:hAnsi="XO Thames"/>
      <w:sz w:val="28"/>
    </w:rPr>
  </w:style>
  <w:style w:styleId="Style_52_ch" w:type="character">
    <w:name w:val="Оглавление 2 Знак"/>
    <w:link w:val="Style_52"/>
    <w:rPr>
      <w:rFonts w:ascii="XO Thames" w:hAnsi="XO Thames"/>
      <w:sz w:val="28"/>
    </w:rPr>
  </w:style>
  <w:style w:styleId="Style_53" w:type="paragraph">
    <w:name w:val="List"/>
    <w:basedOn w:val="Style_27"/>
    <w:link w:val="Style_53_ch"/>
    <w:rPr>
      <w:rFonts w:ascii="PT Astra Serif" w:hAnsi="PT Astra Serif"/>
    </w:rPr>
  </w:style>
  <w:style w:styleId="Style_53_ch" w:type="character">
    <w:name w:val="List"/>
    <w:basedOn w:val="Style_27_ch"/>
    <w:link w:val="Style_53"/>
    <w:rPr>
      <w:rFonts w:ascii="PT Astra Serif" w:hAnsi="PT Astra Serif"/>
    </w:rPr>
  </w:style>
  <w:style w:styleId="Style_54" w:type="paragraph">
    <w:name w:val="Гиперссылка1_0"/>
    <w:link w:val="Style_54_ch"/>
    <w:rPr>
      <w:color w:val="0000FF"/>
      <w:u w:val="single"/>
    </w:rPr>
  </w:style>
  <w:style w:styleId="Style_54_ch" w:type="character">
    <w:name w:val="Гиперссылка1_0"/>
    <w:link w:val="Style_54"/>
    <w:rPr>
      <w:color w:val="0000FF"/>
      <w:u w:val="single"/>
    </w:rPr>
  </w:style>
  <w:style w:styleId="Style_2" w:type="paragraph">
    <w:name w:val="Содержимое врезки (user)"/>
    <w:basedOn w:val="Style_5"/>
    <w:link w:val="Style_2_ch"/>
  </w:style>
  <w:style w:styleId="Style_2_ch" w:type="character">
    <w:name w:val="Содержимое врезки (user)"/>
    <w:basedOn w:val="Style_5_ch"/>
    <w:link w:val="Style_2"/>
  </w:style>
  <w:style w:styleId="Style_55" w:type="paragraph">
    <w:name w:val="Основной текст Знак"/>
    <w:basedOn w:val="Style_4"/>
    <w:link w:val="Style_55_ch"/>
  </w:style>
  <w:style w:styleId="Style_55_ch" w:type="character">
    <w:name w:val="Основной текст Знак"/>
    <w:basedOn w:val="Style_4_ch"/>
    <w:link w:val="Style_55"/>
  </w:style>
  <w:style w:styleId="Style_56" w:type="paragraph">
    <w:name w:val="heading 5"/>
    <w:basedOn w:val="Style_5"/>
    <w:next w:val="Style_5"/>
    <w:link w:val="Style_56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56_ch" w:type="character">
    <w:name w:val="heading 5"/>
    <w:basedOn w:val="Style_5_ch"/>
    <w:link w:val="Style_56"/>
    <w:rPr>
      <w:b w:val="1"/>
      <w:sz w:val="28"/>
    </w:rPr>
  </w:style>
  <w:style w:styleId="Style_57" w:type="paragraph">
    <w:name w:val="Нижний колонтитул Знак"/>
    <w:basedOn w:val="Style_4"/>
    <w:link w:val="Style_57_ch"/>
  </w:style>
  <w:style w:styleId="Style_57_ch" w:type="character">
    <w:name w:val="Нижний колонтитул Знак"/>
    <w:basedOn w:val="Style_4_ch"/>
    <w:link w:val="Style_57"/>
  </w:style>
  <w:style w:styleId="Style_58" w:type="paragraph">
    <w:name w:val="Contents 11"/>
    <w:link w:val="Style_58_ch"/>
    <w:rPr>
      <w:rFonts w:ascii="XO Thames" w:hAnsi="XO Thames"/>
      <w:b w:val="1"/>
      <w:sz w:val="28"/>
    </w:rPr>
  </w:style>
  <w:style w:styleId="Style_58_ch" w:type="character">
    <w:name w:val="Contents 11"/>
    <w:link w:val="Style_58"/>
    <w:rPr>
      <w:rFonts w:ascii="XO Thames" w:hAnsi="XO Thames"/>
      <w:b w:val="1"/>
      <w:sz w:val="28"/>
    </w:rPr>
  </w:style>
  <w:style w:styleId="Style_59" w:type="paragraph">
    <w:name w:val="Contents 41"/>
    <w:link w:val="Style_59_ch"/>
    <w:rPr>
      <w:rFonts w:ascii="XO Thames" w:hAnsi="XO Thames"/>
      <w:sz w:val="28"/>
    </w:rPr>
  </w:style>
  <w:style w:styleId="Style_59_ch" w:type="character">
    <w:name w:val="Contents 41"/>
    <w:link w:val="Style_59"/>
    <w:rPr>
      <w:rFonts w:ascii="XO Thames" w:hAnsi="XO Thames"/>
      <w:sz w:val="28"/>
    </w:rPr>
  </w:style>
  <w:style w:styleId="Style_60" w:type="paragraph">
    <w:name w:val="heading 1"/>
    <w:basedOn w:val="Style_5"/>
    <w:next w:val="Style_5"/>
    <w:link w:val="Style_60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60_ch" w:type="character">
    <w:name w:val="heading 1"/>
    <w:basedOn w:val="Style_5_ch"/>
    <w:link w:val="Style_60"/>
    <w:rPr>
      <w:rFonts w:asciiTheme="majorAscii" w:hAnsiTheme="majorHAnsi"/>
      <w:color w:themeColor="accent1" w:themeShade="BF" w:val="2F5496"/>
      <w:sz w:val="32"/>
    </w:rPr>
  </w:style>
  <w:style w:styleId="Style_61" w:type="paragraph">
    <w:name w:val="Contents 31"/>
    <w:link w:val="Style_61_ch"/>
    <w:rPr>
      <w:rFonts w:ascii="XO Thames" w:hAnsi="XO Thames"/>
      <w:sz w:val="28"/>
    </w:rPr>
  </w:style>
  <w:style w:styleId="Style_61_ch" w:type="character">
    <w:name w:val="Contents 31"/>
    <w:link w:val="Style_61"/>
    <w:rPr>
      <w:rFonts w:ascii="XO Thames" w:hAnsi="XO Thames"/>
      <w:sz w:val="28"/>
    </w:rPr>
  </w:style>
  <w:style w:styleId="Style_62" w:type="paragraph">
    <w:name w:val="Список Знак"/>
    <w:basedOn w:val="Style_55"/>
    <w:link w:val="Style_62_ch"/>
    <w:rPr>
      <w:rFonts w:ascii="PT Astra Serif" w:hAnsi="PT Astra Serif"/>
    </w:rPr>
  </w:style>
  <w:style w:styleId="Style_62_ch" w:type="character">
    <w:name w:val="Список Знак"/>
    <w:basedOn w:val="Style_55_ch"/>
    <w:link w:val="Style_62"/>
    <w:rPr>
      <w:rFonts w:ascii="PT Astra Serif" w:hAnsi="PT Astra Serif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widowControl w:val="1"/>
      <w:ind w:firstLine="851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Contents 81"/>
    <w:link w:val="Style_65_ch"/>
    <w:rPr>
      <w:rFonts w:ascii="XO Thames" w:hAnsi="XO Thames"/>
      <w:sz w:val="28"/>
    </w:rPr>
  </w:style>
  <w:style w:styleId="Style_65_ch" w:type="character">
    <w:name w:val="Contents 81"/>
    <w:link w:val="Style_65"/>
    <w:rPr>
      <w:rFonts w:ascii="XO Thames" w:hAnsi="XO Thames"/>
      <w:sz w:val="28"/>
    </w:rPr>
  </w:style>
  <w:style w:styleId="Style_66" w:type="paragraph">
    <w:name w:val="toc 1"/>
    <w:next w:val="Style_5"/>
    <w:link w:val="Style_66_ch"/>
    <w:uiPriority w:val="39"/>
    <w:rPr>
      <w:rFonts w:ascii="XO Thames" w:hAnsi="XO Thames"/>
      <w:b w:val="1"/>
      <w:sz w:val="28"/>
    </w:rPr>
  </w:style>
  <w:style w:styleId="Style_66_ch" w:type="character">
    <w:name w:val="toc 1"/>
    <w:link w:val="Style_66"/>
    <w:rPr>
      <w:rFonts w:ascii="XO Thames" w:hAnsi="XO Thames"/>
      <w:b w:val="1"/>
      <w:sz w:val="28"/>
    </w:rPr>
  </w:style>
  <w:style w:styleId="Style_27" w:type="paragraph">
    <w:name w:val="Body Text"/>
    <w:basedOn w:val="Style_5"/>
    <w:link w:val="Style_27_ch"/>
    <w:pPr>
      <w:widowControl w:val="1"/>
      <w:spacing w:after="140" w:line="276" w:lineRule="auto"/>
      <w:ind/>
    </w:pPr>
  </w:style>
  <w:style w:styleId="Style_27_ch" w:type="character">
    <w:name w:val="Body Text"/>
    <w:basedOn w:val="Style_5_ch"/>
    <w:link w:val="Style_27"/>
  </w:style>
  <w:style w:styleId="Style_67" w:type="paragraph">
    <w:name w:val="Указатель Знак"/>
    <w:basedOn w:val="Style_4"/>
    <w:link w:val="Style_67_ch"/>
    <w:rPr>
      <w:rFonts w:ascii="PT Astra Serif" w:hAnsi="PT Astra Serif"/>
    </w:rPr>
  </w:style>
  <w:style w:styleId="Style_67_ch" w:type="character">
    <w:name w:val="Указатель Знак"/>
    <w:basedOn w:val="Style_4_ch"/>
    <w:link w:val="Style_67"/>
    <w:rPr>
      <w:rFonts w:ascii="PT Astra Serif" w:hAnsi="PT Astra Serif"/>
    </w:rPr>
  </w:style>
  <w:style w:styleId="Style_68" w:type="paragraph">
    <w:name w:val="Header and Footer"/>
    <w:link w:val="Style_68_ch"/>
    <w:rPr>
      <w:rFonts w:ascii="XO Thames" w:hAnsi="XO Thames"/>
      <w:sz w:val="28"/>
    </w:rPr>
  </w:style>
  <w:style w:styleId="Style_68_ch" w:type="character">
    <w:name w:val="Header and Footer"/>
    <w:link w:val="Style_68"/>
    <w:rPr>
      <w:rFonts w:ascii="XO Thames" w:hAnsi="XO Thames"/>
      <w:sz w:val="28"/>
    </w:rPr>
  </w:style>
  <w:style w:styleId="Style_69" w:type="paragraph">
    <w:name w:val="Endnote2"/>
    <w:link w:val="Style_69_ch"/>
    <w:pPr>
      <w:widowControl w:val="1"/>
      <w:ind w:firstLine="851"/>
      <w:jc w:val="both"/>
    </w:pPr>
    <w:rPr>
      <w:rFonts w:ascii="XO Thames" w:hAnsi="XO Thames"/>
      <w:sz w:val="22"/>
    </w:rPr>
  </w:style>
  <w:style w:styleId="Style_69_ch" w:type="character">
    <w:name w:val="Endnote2"/>
    <w:link w:val="Style_69"/>
    <w:rPr>
      <w:rFonts w:ascii="XO Thames" w:hAnsi="XO Thames"/>
      <w:sz w:val="22"/>
    </w:rPr>
  </w:style>
  <w:style w:styleId="Style_70" w:type="paragraph">
    <w:name w:val="toc 9"/>
    <w:next w:val="Style_5"/>
    <w:link w:val="Style_70_ch"/>
    <w:uiPriority w:val="39"/>
    <w:pPr>
      <w:widowControl w:val="1"/>
      <w:ind w:left="1600"/>
    </w:pPr>
    <w:rPr>
      <w:rFonts w:ascii="XO Thames" w:hAnsi="XO Thames"/>
      <w:sz w:val="28"/>
    </w:rPr>
  </w:style>
  <w:style w:styleId="Style_70_ch" w:type="character">
    <w:name w:val="toc 9"/>
    <w:link w:val="Style_70"/>
    <w:rPr>
      <w:rFonts w:ascii="XO Thames" w:hAnsi="XO Thames"/>
      <w:sz w:val="28"/>
    </w:rPr>
  </w:style>
  <w:style w:styleId="Style_71" w:type="paragraph">
    <w:name w:val="Заголовок 5 Знак"/>
    <w:basedOn w:val="Style_4"/>
    <w:link w:val="Style_71_ch"/>
    <w:rPr>
      <w:b w:val="1"/>
      <w:sz w:val="28"/>
    </w:rPr>
  </w:style>
  <w:style w:styleId="Style_71_ch" w:type="character">
    <w:name w:val="Заголовок 5 Знак"/>
    <w:basedOn w:val="Style_4_ch"/>
    <w:link w:val="Style_71"/>
    <w:rPr>
      <w:b w:val="1"/>
      <w:sz w:val="28"/>
    </w:rPr>
  </w:style>
  <w:style w:styleId="Style_72" w:type="paragraph">
    <w:name w:val="Указатель1"/>
    <w:basedOn w:val="Style_49"/>
    <w:link w:val="Style_72_ch"/>
    <w:rPr>
      <w:rFonts w:ascii="PT Astra Serif" w:hAnsi="PT Astra Serif"/>
      <w:color w:val="000000"/>
      <w:sz w:val="24"/>
    </w:rPr>
  </w:style>
  <w:style w:styleId="Style_72_ch" w:type="character">
    <w:name w:val="Указатель1"/>
    <w:basedOn w:val="Style_49_ch"/>
    <w:link w:val="Style_72"/>
    <w:rPr>
      <w:rFonts w:ascii="PT Astra Serif" w:hAnsi="PT Astra Serif"/>
      <w:color w:val="000000"/>
      <w:sz w:val="24"/>
    </w:rPr>
  </w:style>
  <w:style w:styleId="Style_73" w:type="paragraph">
    <w:name w:val="toc 8"/>
    <w:next w:val="Style_5"/>
    <w:link w:val="Style_73_ch"/>
    <w:uiPriority w:val="39"/>
    <w:pPr>
      <w:widowControl w:val="1"/>
      <w:ind w:left="1400"/>
    </w:pPr>
    <w:rPr>
      <w:rFonts w:ascii="XO Thames" w:hAnsi="XO Thames"/>
      <w:sz w:val="28"/>
    </w:rPr>
  </w:style>
  <w:style w:styleId="Style_73_ch" w:type="character">
    <w:name w:val="toc 8"/>
    <w:link w:val="Style_73"/>
    <w:rPr>
      <w:rFonts w:ascii="XO Thames" w:hAnsi="XO Thames"/>
      <w:sz w:val="28"/>
    </w:rPr>
  </w:style>
  <w:style w:styleId="Style_74" w:type="paragraph">
    <w:name w:val="Оглавление 3 Знак"/>
    <w:link w:val="Style_74_ch"/>
    <w:rPr>
      <w:rFonts w:ascii="XO Thames" w:hAnsi="XO Thames"/>
      <w:sz w:val="28"/>
    </w:rPr>
  </w:style>
  <w:style w:styleId="Style_74_ch" w:type="character">
    <w:name w:val="Оглавление 3 Знак"/>
    <w:link w:val="Style_74"/>
    <w:rPr>
      <w:rFonts w:ascii="XO Thames" w:hAnsi="XO Thames"/>
      <w:sz w:val="28"/>
    </w:rPr>
  </w:style>
  <w:style w:styleId="Style_75" w:type="paragraph">
    <w:name w:val="Heading 411"/>
    <w:link w:val="Style_75_ch"/>
    <w:rPr>
      <w:b w:val="1"/>
      <w:sz w:val="28"/>
    </w:rPr>
  </w:style>
  <w:style w:styleId="Style_75_ch" w:type="character">
    <w:name w:val="Heading 411"/>
    <w:link w:val="Style_75"/>
    <w:rPr>
      <w:b w:val="1"/>
      <w:sz w:val="28"/>
    </w:rPr>
  </w:style>
  <w:style w:styleId="Style_4" w:type="paragraph">
    <w:name w:val="Обычный1_0"/>
    <w:link w:val="Style_4_ch"/>
    <w:rPr>
      <w:sz w:val="24"/>
    </w:rPr>
  </w:style>
  <w:style w:styleId="Style_4_ch" w:type="character">
    <w:name w:val="Обычный1_0"/>
    <w:link w:val="Style_4"/>
    <w:rPr>
      <w:sz w:val="24"/>
    </w:rPr>
  </w:style>
  <w:style w:styleId="Style_76" w:type="paragraph">
    <w:name w:val="Указатель (user)"/>
    <w:basedOn w:val="Style_5"/>
    <w:link w:val="Style_76_ch"/>
    <w:rPr>
      <w:rFonts w:ascii="PT Astra Serif" w:hAnsi="PT Astra Serif"/>
    </w:rPr>
  </w:style>
  <w:style w:styleId="Style_76_ch" w:type="character">
    <w:name w:val="Указатель (user)"/>
    <w:basedOn w:val="Style_5_ch"/>
    <w:link w:val="Style_76"/>
    <w:rPr>
      <w:rFonts w:ascii="PT Astra Serif" w:hAnsi="PT Astra Serif"/>
    </w:rPr>
  </w:style>
  <w:style w:styleId="Style_77" w:type="paragraph">
    <w:name w:val="Header11"/>
    <w:link w:val="Style_77_ch"/>
  </w:style>
  <w:style w:styleId="Style_77_ch" w:type="character">
    <w:name w:val="Header11"/>
    <w:link w:val="Style_77"/>
  </w:style>
  <w:style w:styleId="Style_49" w:type="paragraph">
    <w:name w:val="Обычный1"/>
    <w:link w:val="Style_49_ch"/>
    <w:rPr>
      <w:rFonts w:ascii="Times New Roman" w:hAnsi="Times New Roman"/>
      <w:color w:val="000000"/>
      <w:sz w:val="24"/>
    </w:rPr>
  </w:style>
  <w:style w:styleId="Style_49_ch" w:type="character">
    <w:name w:val="Обычный1"/>
    <w:link w:val="Style_49"/>
    <w:rPr>
      <w:rFonts w:ascii="Times New Roman" w:hAnsi="Times New Roman"/>
      <w:color w:val="000000"/>
      <w:sz w:val="24"/>
    </w:rPr>
  </w:style>
  <w:style w:styleId="Style_78" w:type="paragraph">
    <w:name w:val="toc 5"/>
    <w:next w:val="Style_5"/>
    <w:link w:val="Style_78_ch"/>
    <w:uiPriority w:val="39"/>
    <w:pPr>
      <w:widowControl w:val="1"/>
      <w:ind w:left="800"/>
    </w:pPr>
    <w:rPr>
      <w:rFonts w:ascii="XO Thames" w:hAnsi="XO Thames"/>
      <w:sz w:val="28"/>
    </w:rPr>
  </w:style>
  <w:style w:styleId="Style_78_ch" w:type="character">
    <w:name w:val="toc 5"/>
    <w:link w:val="Style_78"/>
    <w:rPr>
      <w:rFonts w:ascii="XO Thames" w:hAnsi="XO Thames"/>
      <w:sz w:val="28"/>
    </w:rPr>
  </w:style>
  <w:style w:styleId="Style_79" w:type="paragraph">
    <w:name w:val="Оглавление 7 Знак"/>
    <w:link w:val="Style_79_ch"/>
    <w:rPr>
      <w:rFonts w:ascii="XO Thames" w:hAnsi="XO Thames"/>
      <w:sz w:val="28"/>
    </w:rPr>
  </w:style>
  <w:style w:styleId="Style_79_ch" w:type="character">
    <w:name w:val="Оглавление 7 Знак"/>
    <w:link w:val="Style_79"/>
    <w:rPr>
      <w:rFonts w:ascii="XO Thames" w:hAnsi="XO Thames"/>
      <w:sz w:val="28"/>
    </w:rPr>
  </w:style>
  <w:style w:styleId="Style_80" w:type="paragraph">
    <w:name w:val="Balloon Text"/>
    <w:basedOn w:val="Style_5"/>
    <w:link w:val="Style_80_ch"/>
    <w:rPr>
      <w:rFonts w:ascii="Tahoma" w:hAnsi="Tahoma"/>
      <w:sz w:val="16"/>
    </w:rPr>
  </w:style>
  <w:style w:styleId="Style_80_ch" w:type="character">
    <w:name w:val="Balloon Text"/>
    <w:basedOn w:val="Style_5_ch"/>
    <w:link w:val="Style_80"/>
    <w:rPr>
      <w:rFonts w:ascii="Tahoma" w:hAnsi="Tahoma"/>
      <w:sz w:val="16"/>
    </w:rPr>
  </w:style>
  <w:style w:styleId="Style_81" w:type="paragraph">
    <w:name w:val="Contents 21"/>
    <w:link w:val="Style_81_ch"/>
    <w:rPr>
      <w:rFonts w:ascii="XO Thames" w:hAnsi="XO Thames"/>
      <w:sz w:val="28"/>
    </w:rPr>
  </w:style>
  <w:style w:styleId="Style_81_ch" w:type="character">
    <w:name w:val="Contents 21"/>
    <w:link w:val="Style_81"/>
    <w:rPr>
      <w:rFonts w:ascii="XO Thames" w:hAnsi="XO Thames"/>
      <w:sz w:val="28"/>
    </w:rPr>
  </w:style>
  <w:style w:styleId="Style_82" w:type="paragraph">
    <w:name w:val="Содержимое врезки"/>
    <w:basedOn w:val="Style_5"/>
    <w:link w:val="Style_82_ch"/>
  </w:style>
  <w:style w:styleId="Style_82_ch" w:type="character">
    <w:name w:val="Содержимое врезки"/>
    <w:basedOn w:val="Style_5_ch"/>
    <w:link w:val="Style_82"/>
  </w:style>
  <w:style w:styleId="Style_83" w:type="paragraph">
    <w:name w:val="Оглавление 9 Знак"/>
    <w:link w:val="Style_83_ch"/>
    <w:rPr>
      <w:rFonts w:ascii="XO Thames" w:hAnsi="XO Thames"/>
      <w:sz w:val="28"/>
    </w:rPr>
  </w:style>
  <w:style w:styleId="Style_83_ch" w:type="character">
    <w:name w:val="Оглавление 9 Знак"/>
    <w:link w:val="Style_83"/>
    <w:rPr>
      <w:rFonts w:ascii="XO Thames" w:hAnsi="XO Thames"/>
      <w:sz w:val="28"/>
    </w:rPr>
  </w:style>
  <w:style w:styleId="Style_84" w:type="paragraph">
    <w:name w:val="index heading"/>
    <w:basedOn w:val="Style_5"/>
    <w:link w:val="Style_84_ch"/>
    <w:rPr>
      <w:rFonts w:ascii="PT Astra Serif" w:hAnsi="PT Astra Serif"/>
    </w:rPr>
  </w:style>
  <w:style w:styleId="Style_84_ch" w:type="character">
    <w:name w:val="index heading"/>
    <w:basedOn w:val="Style_5_ch"/>
    <w:link w:val="Style_84"/>
    <w:rPr>
      <w:rFonts w:ascii="PT Astra Serif" w:hAnsi="PT Astra Serif"/>
    </w:rPr>
  </w:style>
  <w:style w:styleId="Style_85" w:type="paragraph">
    <w:name w:val="Заголовок 1 Знак"/>
    <w:basedOn w:val="Style_4"/>
    <w:link w:val="Style_85_ch"/>
    <w:rPr>
      <w:rFonts w:asciiTheme="majorAscii" w:hAnsiTheme="majorHAnsi"/>
      <w:color w:themeColor="accent1" w:themeShade="BF" w:val="2F5496"/>
      <w:sz w:val="32"/>
    </w:rPr>
  </w:style>
  <w:style w:styleId="Style_85_ch" w:type="character">
    <w:name w:val="Заголовок 1 Знак"/>
    <w:basedOn w:val="Style_4_ch"/>
    <w:link w:val="Style_85"/>
    <w:rPr>
      <w:rFonts w:asciiTheme="majorAscii" w:hAnsiTheme="majorHAnsi"/>
      <w:color w:themeColor="accent1" w:themeShade="BF" w:val="2F5496"/>
      <w:sz w:val="32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5_ch"/>
    <w:link w:val="Style_3"/>
  </w:style>
  <w:style w:styleId="Style_86" w:type="paragraph">
    <w:name w:val="Оглавление 6 Знак"/>
    <w:link w:val="Style_86_ch"/>
    <w:rPr>
      <w:rFonts w:ascii="XO Thames" w:hAnsi="XO Thames"/>
      <w:sz w:val="28"/>
    </w:rPr>
  </w:style>
  <w:style w:styleId="Style_86_ch" w:type="character">
    <w:name w:val="Оглавление 6 Знак"/>
    <w:link w:val="Style_86"/>
    <w:rPr>
      <w:rFonts w:ascii="XO Thames" w:hAnsi="XO Thames"/>
      <w:sz w:val="28"/>
    </w:rPr>
  </w:style>
  <w:style w:styleId="Style_87" w:type="paragraph">
    <w:name w:val="Subtitle"/>
    <w:next w:val="Style_5"/>
    <w:link w:val="Style_8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87_ch" w:type="character">
    <w:name w:val="Subtitle"/>
    <w:link w:val="Style_87"/>
    <w:rPr>
      <w:rFonts w:ascii="XO Thames" w:hAnsi="XO Thames"/>
      <w:i w:val="1"/>
      <w:sz w:val="24"/>
    </w:rPr>
  </w:style>
  <w:style w:styleId="Style_88" w:type="paragraph">
    <w:name w:val="Гиперссылка1"/>
    <w:link w:val="Style_88_ch"/>
    <w:rPr>
      <w:color w:val="0000FF"/>
      <w:u w:val="single"/>
    </w:rPr>
  </w:style>
  <w:style w:styleId="Style_88_ch" w:type="character">
    <w:name w:val="Гиперссылка1"/>
    <w:link w:val="Style_88"/>
    <w:rPr>
      <w:color w:val="0000FF"/>
      <w:u w:val="single"/>
    </w:rPr>
  </w:style>
  <w:style w:styleId="Style_89" w:type="paragraph">
    <w:name w:val="Title"/>
    <w:next w:val="Style_5"/>
    <w:link w:val="Style_8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9_ch" w:type="character">
    <w:name w:val="Title"/>
    <w:link w:val="Style_89"/>
    <w:rPr>
      <w:rFonts w:ascii="XO Thames" w:hAnsi="XO Thames"/>
      <w:b w:val="1"/>
      <w:caps w:val="1"/>
      <w:sz w:val="40"/>
    </w:rPr>
  </w:style>
  <w:style w:styleId="Style_90" w:type="paragraph">
    <w:name w:val="heading 4"/>
    <w:basedOn w:val="Style_5"/>
    <w:next w:val="Style_5"/>
    <w:link w:val="Style_90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90_ch" w:type="character">
    <w:name w:val="heading 4"/>
    <w:basedOn w:val="Style_5_ch"/>
    <w:link w:val="Style_90"/>
    <w:rPr>
      <w:b w:val="1"/>
      <w:sz w:val="28"/>
    </w:rPr>
  </w:style>
  <w:style w:styleId="Style_91" w:type="paragraph">
    <w:name w:val="heading 2"/>
    <w:next w:val="Style_5"/>
    <w:link w:val="Style_9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1_ch" w:type="character">
    <w:name w:val="heading 2"/>
    <w:link w:val="Style_91"/>
    <w:rPr>
      <w:rFonts w:ascii="XO Thames" w:hAnsi="XO Thames"/>
      <w:b w:val="1"/>
      <w:sz w:val="28"/>
    </w:rPr>
  </w:style>
  <w:style w:styleId="Style_92" w:type="paragraph">
    <w:name w:val="Heading 311"/>
    <w:link w:val="Style_92_ch"/>
    <w:rPr>
      <w:rFonts w:ascii="XO Thames" w:hAnsi="XO Thames"/>
      <w:b w:val="1"/>
      <w:sz w:val="26"/>
    </w:rPr>
  </w:style>
  <w:style w:styleId="Style_92_ch" w:type="character">
    <w:name w:val="Heading 311"/>
    <w:link w:val="Style_92"/>
    <w:rPr>
      <w:rFonts w:ascii="XO Thames" w:hAnsi="XO Thames"/>
      <w:b w:val="1"/>
      <w:sz w:val="26"/>
    </w:rPr>
  </w:style>
  <w:style w:styleId="Style_93" w:type="paragraph">
    <w:name w:val="Heading 211"/>
    <w:link w:val="Style_93_ch"/>
    <w:rPr>
      <w:rFonts w:ascii="XO Thames" w:hAnsi="XO Thames"/>
      <w:b w:val="1"/>
      <w:sz w:val="28"/>
    </w:rPr>
  </w:style>
  <w:style w:styleId="Style_93_ch" w:type="character">
    <w:name w:val="Heading 211"/>
    <w:link w:val="Style_93"/>
    <w:rPr>
      <w:rFonts w:ascii="XO Thames" w:hAnsi="XO Thames"/>
      <w:b w:val="1"/>
      <w:sz w:val="28"/>
    </w:rPr>
  </w:style>
  <w:style w:styleId="Style_94" w:type="paragraph">
    <w:name w:val="Endnote11"/>
    <w:link w:val="Style_94_ch"/>
    <w:pPr>
      <w:widowControl w:val="1"/>
      <w:ind w:firstLine="851"/>
      <w:jc w:val="both"/>
    </w:pPr>
    <w:rPr>
      <w:rFonts w:ascii="XO Thames" w:hAnsi="XO Thames"/>
      <w:sz w:val="22"/>
    </w:rPr>
  </w:style>
  <w:style w:styleId="Style_94_ch" w:type="character">
    <w:name w:val="Endnote11"/>
    <w:link w:val="Style_94"/>
    <w:rPr>
      <w:rFonts w:ascii="XO Thames" w:hAnsi="XO Thames"/>
      <w:sz w:val="22"/>
    </w:rPr>
  </w:style>
  <w:style w:default="1" w:styleId="Style_9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2026-04-27T07:30:37Z</dcterms:created>
  <dcterms:modified xsi:type="dcterms:W3CDTF">2026-04-27T07:30:59Z</dcterms:modified>
</cp:coreProperties>
</file>