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EB" w:rsidRDefault="008764EB" w:rsidP="000D5253">
      <w:pPr>
        <w:jc w:val="center"/>
        <w:rPr>
          <w:b/>
          <w:sz w:val="28"/>
          <w:szCs w:val="28"/>
        </w:rPr>
      </w:pPr>
    </w:p>
    <w:p w:rsidR="0098238D" w:rsidRDefault="00D329D6" w:rsidP="000D5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с</w:t>
      </w:r>
      <w:r w:rsidR="00000FF0">
        <w:rPr>
          <w:b/>
          <w:sz w:val="28"/>
          <w:szCs w:val="28"/>
        </w:rPr>
        <w:t>правка</w:t>
      </w:r>
      <w:r w:rsidR="000D5253" w:rsidRPr="000D5253">
        <w:rPr>
          <w:b/>
          <w:sz w:val="28"/>
          <w:szCs w:val="28"/>
        </w:rPr>
        <w:br/>
        <w:t xml:space="preserve">об организации работы с обращениями граждан </w:t>
      </w:r>
      <w:r w:rsidR="000D5253" w:rsidRPr="000D5253">
        <w:rPr>
          <w:b/>
          <w:sz w:val="28"/>
          <w:szCs w:val="28"/>
        </w:rPr>
        <w:br/>
        <w:t xml:space="preserve">в </w:t>
      </w:r>
      <w:r w:rsidR="004F7B6F">
        <w:rPr>
          <w:b/>
          <w:sz w:val="28"/>
          <w:szCs w:val="28"/>
        </w:rPr>
        <w:t>Министерстве туризма Кузбасса</w:t>
      </w:r>
    </w:p>
    <w:p w:rsidR="00000FF0" w:rsidRPr="000D5253" w:rsidRDefault="00D329D6" w:rsidP="000D5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855538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20</w:t>
      </w:r>
      <w:r w:rsidR="004F7B6F">
        <w:rPr>
          <w:b/>
          <w:sz w:val="28"/>
          <w:szCs w:val="28"/>
        </w:rPr>
        <w:t>2</w:t>
      </w:r>
      <w:r w:rsidR="007F4212">
        <w:rPr>
          <w:b/>
          <w:sz w:val="28"/>
          <w:szCs w:val="28"/>
        </w:rPr>
        <w:t>4</w:t>
      </w:r>
      <w:r w:rsidR="00EC6AA8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год</w:t>
      </w:r>
    </w:p>
    <w:p w:rsidR="000D5253" w:rsidRDefault="000D5253" w:rsidP="000D5253">
      <w:pPr>
        <w:jc w:val="center"/>
        <w:rPr>
          <w:sz w:val="28"/>
          <w:szCs w:val="28"/>
        </w:rPr>
      </w:pPr>
    </w:p>
    <w:p w:rsidR="00BE40FB" w:rsidRDefault="002C1BAA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855538">
        <w:rPr>
          <w:color w:val="000000" w:themeColor="text1"/>
          <w:sz w:val="28"/>
          <w:szCs w:val="28"/>
        </w:rPr>
        <w:t xml:space="preserve"> </w:t>
      </w:r>
      <w:r w:rsidR="00EF5D88">
        <w:rPr>
          <w:color w:val="000000" w:themeColor="text1"/>
          <w:sz w:val="28"/>
          <w:szCs w:val="28"/>
        </w:rPr>
        <w:t>202</w:t>
      </w:r>
      <w:r w:rsidR="007F4212">
        <w:rPr>
          <w:color w:val="000000" w:themeColor="text1"/>
          <w:sz w:val="28"/>
          <w:szCs w:val="28"/>
        </w:rPr>
        <w:t>4</w:t>
      </w:r>
      <w:r w:rsidR="00EF5D88"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>у</w:t>
      </w:r>
      <w:r w:rsidR="007926F3" w:rsidRPr="007358AA">
        <w:rPr>
          <w:color w:val="000000" w:themeColor="text1"/>
          <w:sz w:val="28"/>
          <w:szCs w:val="28"/>
        </w:rPr>
        <w:t xml:space="preserve"> в </w:t>
      </w:r>
      <w:r w:rsidR="004F7B6F">
        <w:rPr>
          <w:color w:val="000000" w:themeColor="text1"/>
          <w:sz w:val="28"/>
          <w:szCs w:val="28"/>
        </w:rPr>
        <w:t>Министерство</w:t>
      </w:r>
      <w:r w:rsidR="00C4325C">
        <w:rPr>
          <w:color w:val="000000" w:themeColor="text1"/>
          <w:sz w:val="28"/>
          <w:szCs w:val="28"/>
        </w:rPr>
        <w:t xml:space="preserve"> туризма Кузбасса (далее – Министерство)</w:t>
      </w:r>
      <w:r w:rsidR="004F7B6F">
        <w:rPr>
          <w:color w:val="000000" w:themeColor="text1"/>
          <w:sz w:val="28"/>
          <w:szCs w:val="28"/>
        </w:rPr>
        <w:t xml:space="preserve"> поступило</w:t>
      </w:r>
      <w:r w:rsidR="00C4325C">
        <w:rPr>
          <w:color w:val="000000" w:themeColor="text1"/>
          <w:sz w:val="28"/>
          <w:szCs w:val="28"/>
        </w:rPr>
        <w:t xml:space="preserve"> </w:t>
      </w:r>
      <w:r w:rsidR="007750A3">
        <w:rPr>
          <w:color w:val="000000" w:themeColor="text1"/>
          <w:sz w:val="28"/>
          <w:szCs w:val="28"/>
        </w:rPr>
        <w:t>73</w:t>
      </w:r>
      <w:r w:rsidR="00766EA1" w:rsidRPr="007358AA">
        <w:rPr>
          <w:color w:val="000000" w:themeColor="text1"/>
          <w:sz w:val="28"/>
          <w:szCs w:val="28"/>
        </w:rPr>
        <w:t xml:space="preserve"> </w:t>
      </w:r>
      <w:r w:rsidR="007926F3" w:rsidRPr="007358AA">
        <w:rPr>
          <w:color w:val="000000" w:themeColor="text1"/>
          <w:sz w:val="28"/>
          <w:szCs w:val="28"/>
        </w:rPr>
        <w:t>обращени</w:t>
      </w:r>
      <w:r w:rsidR="0051238E">
        <w:rPr>
          <w:color w:val="000000" w:themeColor="text1"/>
          <w:sz w:val="28"/>
          <w:szCs w:val="28"/>
        </w:rPr>
        <w:t>я</w:t>
      </w:r>
      <w:r w:rsidR="007926F3" w:rsidRPr="007358AA">
        <w:rPr>
          <w:color w:val="000000" w:themeColor="text1"/>
          <w:sz w:val="28"/>
          <w:szCs w:val="28"/>
        </w:rPr>
        <w:t xml:space="preserve"> граждан</w:t>
      </w:r>
      <w:r w:rsidR="007F4212">
        <w:rPr>
          <w:color w:val="000000" w:themeColor="text1"/>
          <w:sz w:val="28"/>
          <w:szCs w:val="28"/>
        </w:rPr>
        <w:t xml:space="preserve"> (</w:t>
      </w:r>
      <w:r w:rsidR="00E02F22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 xml:space="preserve">2023 году </w:t>
      </w:r>
      <w:r w:rsidR="00E02F22">
        <w:rPr>
          <w:color w:val="000000" w:themeColor="text1"/>
          <w:sz w:val="28"/>
          <w:szCs w:val="28"/>
        </w:rPr>
        <w:t>поступило</w:t>
      </w:r>
      <w:r>
        <w:rPr>
          <w:color w:val="000000" w:themeColor="text1"/>
          <w:sz w:val="28"/>
          <w:szCs w:val="28"/>
        </w:rPr>
        <w:t xml:space="preserve"> 63 обращени</w:t>
      </w:r>
      <w:r w:rsidR="00E02F22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граждан</w:t>
      </w:r>
      <w:r w:rsidR="00E02F22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  <w:r w:rsidR="00E02F22">
        <w:rPr>
          <w:color w:val="000000" w:themeColor="text1"/>
          <w:sz w:val="28"/>
          <w:szCs w:val="28"/>
        </w:rPr>
        <w:t xml:space="preserve"> Из Администрации Правительства Кузбасса – </w:t>
      </w:r>
      <w:r w:rsidR="002D33D5" w:rsidRPr="002D33D5">
        <w:rPr>
          <w:sz w:val="28"/>
          <w:szCs w:val="28"/>
        </w:rPr>
        <w:t xml:space="preserve">65 </w:t>
      </w:r>
      <w:r w:rsidR="00E02F22" w:rsidRPr="002D33D5">
        <w:rPr>
          <w:sz w:val="28"/>
          <w:szCs w:val="28"/>
        </w:rPr>
        <w:t xml:space="preserve">обращений </w:t>
      </w:r>
      <w:r w:rsidR="00E02F22">
        <w:rPr>
          <w:color w:val="000000" w:themeColor="text1"/>
          <w:sz w:val="28"/>
          <w:szCs w:val="28"/>
        </w:rPr>
        <w:t xml:space="preserve">(в 2023 году – 59 обращений), из них в Министерство - </w:t>
      </w:r>
      <w:r w:rsidR="002D33D5" w:rsidRPr="002D33D5">
        <w:rPr>
          <w:sz w:val="28"/>
          <w:szCs w:val="28"/>
        </w:rPr>
        <w:t>6</w:t>
      </w:r>
      <w:r w:rsidR="00E02F22" w:rsidRPr="002D33D5">
        <w:rPr>
          <w:sz w:val="28"/>
          <w:szCs w:val="28"/>
        </w:rPr>
        <w:t xml:space="preserve"> обращений </w:t>
      </w:r>
      <w:r w:rsidR="00E02F22">
        <w:rPr>
          <w:color w:val="000000" w:themeColor="text1"/>
          <w:sz w:val="28"/>
          <w:szCs w:val="28"/>
        </w:rPr>
        <w:t xml:space="preserve">(в 2023 году </w:t>
      </w:r>
      <w:r w:rsidR="009D22F1">
        <w:rPr>
          <w:color w:val="000000" w:themeColor="text1"/>
          <w:sz w:val="28"/>
          <w:szCs w:val="28"/>
        </w:rPr>
        <w:t>–</w:t>
      </w:r>
      <w:r w:rsidR="00E02F22">
        <w:rPr>
          <w:color w:val="000000" w:themeColor="text1"/>
          <w:sz w:val="28"/>
          <w:szCs w:val="28"/>
        </w:rPr>
        <w:t xml:space="preserve"> </w:t>
      </w:r>
      <w:r w:rsidR="009D22F1">
        <w:rPr>
          <w:color w:val="000000" w:themeColor="text1"/>
          <w:sz w:val="28"/>
          <w:szCs w:val="28"/>
        </w:rPr>
        <w:t>4 обращения).</w:t>
      </w:r>
    </w:p>
    <w:p w:rsidR="00E02F22" w:rsidRPr="003A2AC6" w:rsidRDefault="00E02F22" w:rsidP="00E02F2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B95692">
        <w:rPr>
          <w:color w:val="000000" w:themeColor="text1"/>
          <w:sz w:val="28"/>
          <w:szCs w:val="28"/>
        </w:rPr>
        <w:t>аблюдается рост</w:t>
      </w:r>
      <w:r w:rsidR="002C1BAA">
        <w:rPr>
          <w:color w:val="000000" w:themeColor="text1"/>
          <w:sz w:val="28"/>
          <w:szCs w:val="28"/>
        </w:rPr>
        <w:t xml:space="preserve"> обращений</w:t>
      </w:r>
      <w:r>
        <w:rPr>
          <w:color w:val="000000" w:themeColor="text1"/>
          <w:sz w:val="28"/>
          <w:szCs w:val="28"/>
        </w:rPr>
        <w:t xml:space="preserve"> граждан. В</w:t>
      </w:r>
      <w:r w:rsidRPr="00AF13EC">
        <w:rPr>
          <w:color w:val="000000" w:themeColor="text1"/>
          <w:sz w:val="28"/>
          <w:szCs w:val="28"/>
        </w:rPr>
        <w:t xml:space="preserve"> центре в</w:t>
      </w:r>
      <w:r>
        <w:rPr>
          <w:color w:val="000000" w:themeColor="text1"/>
          <w:sz w:val="28"/>
          <w:szCs w:val="28"/>
        </w:rPr>
        <w:t>нимания вопросы развития СТК «Шерегеш»: ситуаци</w:t>
      </w:r>
      <w:r w:rsidR="00672ECD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с аттестацией инструкторов</w:t>
      </w:r>
      <w:r w:rsidRPr="007750A3">
        <w:rPr>
          <w:color w:val="000000" w:themeColor="text1"/>
          <w:sz w:val="28"/>
          <w:szCs w:val="28"/>
        </w:rPr>
        <w:t>, оказывающих услуги по обучению катанию</w:t>
      </w:r>
      <w:r>
        <w:rPr>
          <w:color w:val="000000" w:themeColor="text1"/>
          <w:sz w:val="28"/>
          <w:szCs w:val="28"/>
        </w:rPr>
        <w:t xml:space="preserve"> на горных лыжах, сноубордах на</w:t>
      </w:r>
      <w:r w:rsidRPr="007750A3">
        <w:rPr>
          <w:color w:val="000000" w:themeColor="text1"/>
          <w:sz w:val="28"/>
          <w:szCs w:val="28"/>
        </w:rPr>
        <w:t xml:space="preserve"> горнолыжных трасса</w:t>
      </w:r>
      <w:r>
        <w:rPr>
          <w:color w:val="000000" w:themeColor="text1"/>
          <w:sz w:val="28"/>
          <w:szCs w:val="28"/>
        </w:rPr>
        <w:t>х Кемеровской области – Кузбасса, Программ</w:t>
      </w:r>
      <w:r w:rsidR="008F5704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лояльности для жителей Кузбасса</w:t>
      </w:r>
      <w:r w:rsidR="008F5704">
        <w:rPr>
          <w:color w:val="000000" w:themeColor="text1"/>
          <w:sz w:val="28"/>
          <w:szCs w:val="28"/>
        </w:rPr>
        <w:t xml:space="preserve"> (получение </w:t>
      </w:r>
      <w:proofErr w:type="spellStart"/>
      <w:r w:rsidR="008F5704">
        <w:rPr>
          <w:color w:val="000000" w:themeColor="text1"/>
          <w:sz w:val="28"/>
          <w:szCs w:val="28"/>
        </w:rPr>
        <w:t>кешбэка</w:t>
      </w:r>
      <w:proofErr w:type="spellEnd"/>
      <w:r w:rsidR="008F5704">
        <w:rPr>
          <w:color w:val="000000" w:themeColor="text1"/>
          <w:sz w:val="28"/>
          <w:szCs w:val="28"/>
        </w:rPr>
        <w:t>).</w:t>
      </w:r>
      <w:r w:rsidRPr="00AF13EC">
        <w:rPr>
          <w:color w:val="000000" w:themeColor="text1"/>
          <w:sz w:val="28"/>
          <w:szCs w:val="28"/>
        </w:rPr>
        <w:t xml:space="preserve"> </w:t>
      </w:r>
      <w:r w:rsidRPr="0037057B">
        <w:rPr>
          <w:bCs/>
          <w:color w:val="000000" w:themeColor="text1"/>
          <w:sz w:val="28"/>
          <w:szCs w:val="28"/>
        </w:rPr>
        <w:t xml:space="preserve"> </w:t>
      </w:r>
    </w:p>
    <w:p w:rsidR="007F4212" w:rsidRDefault="007F4212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Информация о результатах рассмотрения вопросов граждан в 2024 году:</w:t>
      </w:r>
    </w:p>
    <w:p w:rsidR="009E7EAB" w:rsidRDefault="009E7EAB" w:rsidP="008764EB">
      <w:pPr>
        <w:ind w:firstLine="708"/>
        <w:jc w:val="both"/>
        <w:rPr>
          <w:color w:val="000000" w:themeColor="text1"/>
          <w:sz w:val="28"/>
          <w:szCs w:val="28"/>
        </w:rPr>
      </w:pP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Разьяснено</w:t>
      </w:r>
      <w:proofErr w:type="spellEnd"/>
      <w:r>
        <w:rPr>
          <w:color w:val="000000" w:themeColor="text1"/>
          <w:sz w:val="28"/>
          <w:szCs w:val="28"/>
        </w:rPr>
        <w:t xml:space="preserve"> – </w:t>
      </w:r>
      <w:r w:rsidR="009D22F1">
        <w:rPr>
          <w:color w:val="000000" w:themeColor="text1"/>
          <w:sz w:val="28"/>
          <w:szCs w:val="28"/>
        </w:rPr>
        <w:t>4</w:t>
      </w:r>
      <w:r w:rsidR="008F5704">
        <w:rPr>
          <w:color w:val="000000" w:themeColor="text1"/>
          <w:sz w:val="28"/>
          <w:szCs w:val="28"/>
        </w:rPr>
        <w:t>7</w:t>
      </w:r>
      <w:bookmarkStart w:id="0" w:name="_GoBack"/>
      <w:bookmarkEnd w:id="0"/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Поддержано – </w:t>
      </w:r>
      <w:r w:rsidR="009D22F1">
        <w:rPr>
          <w:color w:val="000000" w:themeColor="text1"/>
          <w:sz w:val="28"/>
          <w:szCs w:val="28"/>
        </w:rPr>
        <w:t>9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 поддержано - </w:t>
      </w:r>
      <w:r w:rsidR="00382D4B">
        <w:rPr>
          <w:color w:val="000000" w:themeColor="text1"/>
          <w:sz w:val="28"/>
          <w:szCs w:val="28"/>
        </w:rPr>
        <w:t>1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Меры приняты – </w:t>
      </w:r>
      <w:r w:rsidR="00382D4B">
        <w:rPr>
          <w:color w:val="000000" w:themeColor="text1"/>
          <w:sz w:val="28"/>
          <w:szCs w:val="28"/>
        </w:rPr>
        <w:t>0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Перенаправлено – </w:t>
      </w:r>
      <w:r w:rsidR="008F5704">
        <w:rPr>
          <w:color w:val="000000" w:themeColor="text1"/>
          <w:sz w:val="28"/>
          <w:szCs w:val="28"/>
        </w:rPr>
        <w:t>1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Дан ответ – </w:t>
      </w:r>
      <w:r w:rsidR="00382D4B">
        <w:rPr>
          <w:color w:val="000000" w:themeColor="text1"/>
          <w:sz w:val="28"/>
          <w:szCs w:val="28"/>
        </w:rPr>
        <w:t>12</w:t>
      </w:r>
    </w:p>
    <w:p w:rsidR="009E7EAB" w:rsidRDefault="009E7EAB" w:rsidP="008764EB">
      <w:pPr>
        <w:ind w:firstLine="708"/>
        <w:jc w:val="both"/>
        <w:rPr>
          <w:color w:val="000000" w:themeColor="text1"/>
          <w:sz w:val="28"/>
          <w:szCs w:val="28"/>
        </w:rPr>
      </w:pPr>
    </w:p>
    <w:p w:rsidR="00C11ABE" w:rsidRDefault="00C11ABE" w:rsidP="00C11AB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Количество обращений, находящихся на рассмотрении на конец 2024 года – 3.</w:t>
      </w:r>
    </w:p>
    <w:p w:rsidR="00C11ABE" w:rsidRDefault="009D22F1" w:rsidP="00C11AB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2024 году </w:t>
      </w:r>
      <w:r w:rsidR="00DA2116">
        <w:rPr>
          <w:color w:val="000000" w:themeColor="text1"/>
          <w:sz w:val="28"/>
          <w:szCs w:val="28"/>
        </w:rPr>
        <w:t>в Министерство</w:t>
      </w:r>
      <w:r w:rsidR="00C11ABE">
        <w:rPr>
          <w:color w:val="000000" w:themeColor="text1"/>
          <w:sz w:val="28"/>
          <w:szCs w:val="28"/>
        </w:rPr>
        <w:t xml:space="preserve"> на личн</w:t>
      </w:r>
      <w:r w:rsidR="00DA2116">
        <w:rPr>
          <w:color w:val="000000" w:themeColor="text1"/>
          <w:sz w:val="28"/>
          <w:szCs w:val="28"/>
        </w:rPr>
        <w:t>ый</w:t>
      </w:r>
      <w:r w:rsidR="00C11ABE">
        <w:rPr>
          <w:color w:val="000000" w:themeColor="text1"/>
          <w:sz w:val="28"/>
          <w:szCs w:val="28"/>
        </w:rPr>
        <w:t xml:space="preserve"> </w:t>
      </w:r>
      <w:r w:rsidR="00DA2116">
        <w:rPr>
          <w:color w:val="000000" w:themeColor="text1"/>
          <w:sz w:val="28"/>
          <w:szCs w:val="28"/>
        </w:rPr>
        <w:t xml:space="preserve">прием (ежемесячно 4-й </w:t>
      </w:r>
      <w:proofErr w:type="gramStart"/>
      <w:r w:rsidR="00DA2116">
        <w:rPr>
          <w:color w:val="000000" w:themeColor="text1"/>
          <w:sz w:val="28"/>
          <w:szCs w:val="28"/>
        </w:rPr>
        <w:t xml:space="preserve">четверг) </w:t>
      </w:r>
      <w:r w:rsidR="00C11ABE">
        <w:rPr>
          <w:color w:val="000000" w:themeColor="text1"/>
          <w:sz w:val="28"/>
          <w:szCs w:val="28"/>
        </w:rPr>
        <w:t xml:space="preserve"> </w:t>
      </w:r>
      <w:r w:rsidR="00DA2116">
        <w:rPr>
          <w:color w:val="000000" w:themeColor="text1"/>
          <w:sz w:val="28"/>
          <w:szCs w:val="28"/>
        </w:rPr>
        <w:t>обратилось</w:t>
      </w:r>
      <w:proofErr w:type="gramEnd"/>
      <w:r w:rsidR="00DA211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8 человек, на «</w:t>
      </w:r>
      <w:r w:rsidR="00C11ABE" w:rsidRPr="00C11ABE">
        <w:rPr>
          <w:color w:val="000000" w:themeColor="text1"/>
          <w:sz w:val="28"/>
          <w:szCs w:val="28"/>
        </w:rPr>
        <w:t>прямую линию</w:t>
      </w:r>
      <w:r>
        <w:rPr>
          <w:color w:val="000000" w:themeColor="text1"/>
          <w:sz w:val="28"/>
          <w:szCs w:val="28"/>
        </w:rPr>
        <w:t>»</w:t>
      </w:r>
      <w:r w:rsidR="00C11ABE" w:rsidRPr="00C11ABE">
        <w:rPr>
          <w:color w:val="000000" w:themeColor="text1"/>
          <w:sz w:val="28"/>
          <w:szCs w:val="28"/>
        </w:rPr>
        <w:t xml:space="preserve"> </w:t>
      </w:r>
      <w:r w:rsidR="008F5704">
        <w:rPr>
          <w:color w:val="000000" w:themeColor="text1"/>
          <w:sz w:val="28"/>
          <w:szCs w:val="28"/>
        </w:rPr>
        <w:t xml:space="preserve">(ежемесячно 4-й четверг) </w:t>
      </w:r>
      <w:r w:rsidR="00DA2116">
        <w:rPr>
          <w:color w:val="000000" w:themeColor="text1"/>
          <w:sz w:val="28"/>
          <w:szCs w:val="28"/>
        </w:rPr>
        <w:t>-</w:t>
      </w:r>
      <w:r w:rsidR="00C11ABE" w:rsidRPr="00C11ABE">
        <w:rPr>
          <w:color w:val="000000" w:themeColor="text1"/>
          <w:sz w:val="28"/>
          <w:szCs w:val="28"/>
        </w:rPr>
        <w:t xml:space="preserve"> 3 человек</w:t>
      </w:r>
      <w:r>
        <w:rPr>
          <w:color w:val="000000" w:themeColor="text1"/>
          <w:sz w:val="28"/>
          <w:szCs w:val="28"/>
        </w:rPr>
        <w:t>а</w:t>
      </w:r>
      <w:r w:rsidR="00C11ABE" w:rsidRPr="00C11ABE">
        <w:rPr>
          <w:color w:val="000000" w:themeColor="text1"/>
          <w:sz w:val="28"/>
          <w:szCs w:val="28"/>
        </w:rPr>
        <w:t>.</w:t>
      </w:r>
      <w:r w:rsidR="008F5704">
        <w:rPr>
          <w:color w:val="000000" w:themeColor="text1"/>
          <w:sz w:val="28"/>
          <w:szCs w:val="28"/>
        </w:rPr>
        <w:t xml:space="preserve"> По каждому вопросу даны разъяснения.</w:t>
      </w:r>
    </w:p>
    <w:p w:rsidR="00672ECD" w:rsidRDefault="00672ECD" w:rsidP="00672EC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целью информирования граждан и представителей организаций о деятельности Министерства </w:t>
      </w:r>
      <w:r w:rsidRPr="007358AA">
        <w:rPr>
          <w:color w:val="000000" w:themeColor="text1"/>
          <w:sz w:val="28"/>
          <w:szCs w:val="28"/>
        </w:rPr>
        <w:t xml:space="preserve">функционирует официальный сайт </w:t>
      </w:r>
      <w:r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</w:t>
      </w:r>
      <w:r w:rsidRPr="00614D82">
        <w:rPr>
          <w:color w:val="000000" w:themeColor="text1"/>
          <w:sz w:val="28"/>
          <w:szCs w:val="28"/>
        </w:rPr>
        <w:t>(</w:t>
      </w:r>
      <w:proofErr w:type="spellStart"/>
      <w:r>
        <w:rPr>
          <w:color w:val="000000" w:themeColor="text1"/>
          <w:sz w:val="28"/>
          <w:szCs w:val="28"/>
          <w:lang w:val="en-US"/>
        </w:rPr>
        <w:t>mtmp</w:t>
      </w:r>
      <w:proofErr w:type="spellEnd"/>
      <w:r w:rsidRPr="00614D82">
        <w:rPr>
          <w:color w:val="000000" w:themeColor="text1"/>
          <w:sz w:val="28"/>
          <w:szCs w:val="28"/>
        </w:rPr>
        <w:t>42.</w:t>
      </w:r>
      <w:proofErr w:type="spellStart"/>
      <w:r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614D82">
        <w:rPr>
          <w:color w:val="000000" w:themeColor="text1"/>
          <w:sz w:val="28"/>
          <w:szCs w:val="28"/>
        </w:rPr>
        <w:t>)</w:t>
      </w:r>
      <w:r w:rsidRPr="007358AA">
        <w:rPr>
          <w:color w:val="000000" w:themeColor="text1"/>
          <w:sz w:val="28"/>
          <w:szCs w:val="28"/>
        </w:rPr>
        <w:t xml:space="preserve">, на котором размещена информация о деятельности </w:t>
      </w:r>
      <w:r>
        <w:rPr>
          <w:color w:val="000000" w:themeColor="text1"/>
          <w:sz w:val="28"/>
          <w:szCs w:val="28"/>
        </w:rPr>
        <w:t xml:space="preserve">Министерства. </w:t>
      </w:r>
      <w:r w:rsidRPr="007358AA">
        <w:rPr>
          <w:color w:val="000000" w:themeColor="text1"/>
          <w:sz w:val="28"/>
          <w:szCs w:val="28"/>
        </w:rPr>
        <w:t xml:space="preserve">На сайте размещены </w:t>
      </w:r>
      <w:r>
        <w:rPr>
          <w:color w:val="000000" w:themeColor="text1"/>
          <w:sz w:val="28"/>
          <w:szCs w:val="28"/>
        </w:rPr>
        <w:t xml:space="preserve">материалы, </w:t>
      </w:r>
      <w:r w:rsidRPr="007358AA">
        <w:rPr>
          <w:color w:val="000000" w:themeColor="text1"/>
          <w:sz w:val="28"/>
          <w:szCs w:val="28"/>
        </w:rPr>
        <w:t xml:space="preserve">касающиеся деятельности </w:t>
      </w:r>
      <w:r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>, административные регламенты по предоставлению государственных услуг, пресс-релизы, анонсы мероприятий, контактная информация</w:t>
      </w:r>
      <w:r>
        <w:rPr>
          <w:color w:val="000000" w:themeColor="text1"/>
          <w:sz w:val="28"/>
          <w:szCs w:val="28"/>
        </w:rPr>
        <w:t>.</w:t>
      </w:r>
    </w:p>
    <w:p w:rsidR="009D22F1" w:rsidRDefault="009D22F1" w:rsidP="009D22F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 обращения, поступившие в Министерство, были рассмотрены в сроки, установленные Федеральным законом</w:t>
      </w:r>
      <w:r w:rsidRPr="007750A3">
        <w:rPr>
          <w:color w:val="000000" w:themeColor="text1"/>
          <w:sz w:val="28"/>
          <w:szCs w:val="28"/>
        </w:rPr>
        <w:t xml:space="preserve"> от 02.05.2006 №59-ФЗ «О порядке рассмотрения обращений граждан Российской Ф</w:t>
      </w:r>
      <w:r>
        <w:rPr>
          <w:color w:val="000000" w:themeColor="text1"/>
          <w:sz w:val="28"/>
          <w:szCs w:val="28"/>
        </w:rPr>
        <w:t>едерации» и распоряжении</w:t>
      </w:r>
      <w:r w:rsidRPr="007750A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Коллегии Администрации Кемеровск</w:t>
      </w:r>
      <w:r w:rsidRPr="007750A3">
        <w:rPr>
          <w:color w:val="000000" w:themeColor="text1"/>
          <w:sz w:val="28"/>
          <w:szCs w:val="28"/>
        </w:rPr>
        <w:t>ой области от 27.02.2017 № 91-p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</w:t>
      </w:r>
      <w:r>
        <w:rPr>
          <w:color w:val="000000" w:themeColor="text1"/>
          <w:sz w:val="28"/>
          <w:szCs w:val="28"/>
        </w:rPr>
        <w:t>. Фактов нарушения порядка рассмотрения обращения граждан не зафиксировано.</w:t>
      </w: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C11ABE" w:rsidRDefault="00C11ABE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726633" w:rsidRPr="007358AA" w:rsidRDefault="00726633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sectPr w:rsidR="00A56BD9" w:rsidRPr="007358AA" w:rsidSect="00810491">
      <w:footerReference w:type="even" r:id="rId7"/>
      <w:footerReference w:type="default" r:id="rId8"/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8DF" w:rsidRDefault="00CC78DF">
      <w:r>
        <w:separator/>
      </w:r>
    </w:p>
  </w:endnote>
  <w:endnote w:type="continuationSeparator" w:id="0">
    <w:p w:rsidR="00CC78DF" w:rsidRDefault="00CC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422" w:rsidRDefault="00F9683C" w:rsidP="007E735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64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6422" w:rsidRDefault="00BF6422" w:rsidP="00147C5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57B" w:rsidRDefault="0037057B" w:rsidP="00147C5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8DF" w:rsidRDefault="00CC78DF">
      <w:r>
        <w:separator/>
      </w:r>
    </w:p>
  </w:footnote>
  <w:footnote w:type="continuationSeparator" w:id="0">
    <w:p w:rsidR="00CC78DF" w:rsidRDefault="00CC7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53"/>
    <w:rsid w:val="00000FF0"/>
    <w:rsid w:val="00066673"/>
    <w:rsid w:val="00095691"/>
    <w:rsid w:val="00097796"/>
    <w:rsid w:val="000B3EDD"/>
    <w:rsid w:val="000B7421"/>
    <w:rsid w:val="000B7CE8"/>
    <w:rsid w:val="000C7862"/>
    <w:rsid w:val="000C7D0B"/>
    <w:rsid w:val="000D47FB"/>
    <w:rsid w:val="000D5253"/>
    <w:rsid w:val="00112AA9"/>
    <w:rsid w:val="00137E88"/>
    <w:rsid w:val="00137FC3"/>
    <w:rsid w:val="00142370"/>
    <w:rsid w:val="00144DD5"/>
    <w:rsid w:val="001455BD"/>
    <w:rsid w:val="00147C5B"/>
    <w:rsid w:val="00157150"/>
    <w:rsid w:val="0016337C"/>
    <w:rsid w:val="001663BA"/>
    <w:rsid w:val="00172980"/>
    <w:rsid w:val="00197631"/>
    <w:rsid w:val="001C27B9"/>
    <w:rsid w:val="0020171A"/>
    <w:rsid w:val="00220B86"/>
    <w:rsid w:val="002302D4"/>
    <w:rsid w:val="00237DAB"/>
    <w:rsid w:val="00247AEA"/>
    <w:rsid w:val="0029059E"/>
    <w:rsid w:val="00293F92"/>
    <w:rsid w:val="00296D91"/>
    <w:rsid w:val="002C1BAA"/>
    <w:rsid w:val="002D33D5"/>
    <w:rsid w:val="002D5F9B"/>
    <w:rsid w:val="002E4D47"/>
    <w:rsid w:val="002F012F"/>
    <w:rsid w:val="002F4110"/>
    <w:rsid w:val="002F57F8"/>
    <w:rsid w:val="00311DFB"/>
    <w:rsid w:val="0033263E"/>
    <w:rsid w:val="003540CB"/>
    <w:rsid w:val="0035686E"/>
    <w:rsid w:val="00357B2B"/>
    <w:rsid w:val="00363956"/>
    <w:rsid w:val="0037057B"/>
    <w:rsid w:val="003741CC"/>
    <w:rsid w:val="00382CA3"/>
    <w:rsid w:val="00382D4B"/>
    <w:rsid w:val="003932E9"/>
    <w:rsid w:val="0039525E"/>
    <w:rsid w:val="003A2AC6"/>
    <w:rsid w:val="003B7493"/>
    <w:rsid w:val="003C31AF"/>
    <w:rsid w:val="003E4058"/>
    <w:rsid w:val="003E45C3"/>
    <w:rsid w:val="003F77E3"/>
    <w:rsid w:val="00415E0B"/>
    <w:rsid w:val="00416395"/>
    <w:rsid w:val="0044656F"/>
    <w:rsid w:val="0046079B"/>
    <w:rsid w:val="004647ED"/>
    <w:rsid w:val="00474109"/>
    <w:rsid w:val="0047708D"/>
    <w:rsid w:val="00493372"/>
    <w:rsid w:val="004D76C5"/>
    <w:rsid w:val="004E55FA"/>
    <w:rsid w:val="004F27EB"/>
    <w:rsid w:val="004F7B6F"/>
    <w:rsid w:val="00506E2E"/>
    <w:rsid w:val="0051238E"/>
    <w:rsid w:val="00517C07"/>
    <w:rsid w:val="00523C1E"/>
    <w:rsid w:val="00527DC0"/>
    <w:rsid w:val="00530FFA"/>
    <w:rsid w:val="005530D3"/>
    <w:rsid w:val="00554EA9"/>
    <w:rsid w:val="0057733B"/>
    <w:rsid w:val="005815F4"/>
    <w:rsid w:val="005903EA"/>
    <w:rsid w:val="005942F6"/>
    <w:rsid w:val="005A228E"/>
    <w:rsid w:val="005C22E6"/>
    <w:rsid w:val="005C4561"/>
    <w:rsid w:val="005D204A"/>
    <w:rsid w:val="005F45A9"/>
    <w:rsid w:val="00600A58"/>
    <w:rsid w:val="00612C0B"/>
    <w:rsid w:val="00614D82"/>
    <w:rsid w:val="00643C95"/>
    <w:rsid w:val="0066574C"/>
    <w:rsid w:val="0067133D"/>
    <w:rsid w:val="00672ECD"/>
    <w:rsid w:val="006839E1"/>
    <w:rsid w:val="006949B8"/>
    <w:rsid w:val="00694D05"/>
    <w:rsid w:val="006A3CD6"/>
    <w:rsid w:val="006C04ED"/>
    <w:rsid w:val="006C5854"/>
    <w:rsid w:val="006D474D"/>
    <w:rsid w:val="006E0622"/>
    <w:rsid w:val="006E6221"/>
    <w:rsid w:val="006F21B3"/>
    <w:rsid w:val="00726633"/>
    <w:rsid w:val="007358AA"/>
    <w:rsid w:val="007506E4"/>
    <w:rsid w:val="00766EA1"/>
    <w:rsid w:val="00771431"/>
    <w:rsid w:val="00772362"/>
    <w:rsid w:val="0077248A"/>
    <w:rsid w:val="007750A3"/>
    <w:rsid w:val="00791A62"/>
    <w:rsid w:val="007926F3"/>
    <w:rsid w:val="007B1747"/>
    <w:rsid w:val="007D0E68"/>
    <w:rsid w:val="007D2381"/>
    <w:rsid w:val="007D71B5"/>
    <w:rsid w:val="007E7358"/>
    <w:rsid w:val="007F4212"/>
    <w:rsid w:val="00810491"/>
    <w:rsid w:val="0081190A"/>
    <w:rsid w:val="00816764"/>
    <w:rsid w:val="00817C8C"/>
    <w:rsid w:val="00837CBC"/>
    <w:rsid w:val="0084178E"/>
    <w:rsid w:val="00853261"/>
    <w:rsid w:val="0085513B"/>
    <w:rsid w:val="00855538"/>
    <w:rsid w:val="008764EB"/>
    <w:rsid w:val="00894C99"/>
    <w:rsid w:val="00897024"/>
    <w:rsid w:val="008A3D62"/>
    <w:rsid w:val="008B6F22"/>
    <w:rsid w:val="008B7085"/>
    <w:rsid w:val="008F2D3F"/>
    <w:rsid w:val="008F5704"/>
    <w:rsid w:val="008F5BBB"/>
    <w:rsid w:val="00920C6F"/>
    <w:rsid w:val="009229C1"/>
    <w:rsid w:val="009262B3"/>
    <w:rsid w:val="00934D07"/>
    <w:rsid w:val="00953C17"/>
    <w:rsid w:val="00965735"/>
    <w:rsid w:val="0098238D"/>
    <w:rsid w:val="009944D6"/>
    <w:rsid w:val="009D22F1"/>
    <w:rsid w:val="009D6A9B"/>
    <w:rsid w:val="009D7808"/>
    <w:rsid w:val="009D7FD7"/>
    <w:rsid w:val="009E3B4A"/>
    <w:rsid w:val="009E7EAB"/>
    <w:rsid w:val="009F13D0"/>
    <w:rsid w:val="009F6E85"/>
    <w:rsid w:val="00A06082"/>
    <w:rsid w:val="00A35CD4"/>
    <w:rsid w:val="00A47556"/>
    <w:rsid w:val="00A5074B"/>
    <w:rsid w:val="00A51C69"/>
    <w:rsid w:val="00A56BD9"/>
    <w:rsid w:val="00A57F0D"/>
    <w:rsid w:val="00A909E3"/>
    <w:rsid w:val="00A978BE"/>
    <w:rsid w:val="00AA06C5"/>
    <w:rsid w:val="00AA5591"/>
    <w:rsid w:val="00AA6094"/>
    <w:rsid w:val="00AA7CE9"/>
    <w:rsid w:val="00AB3854"/>
    <w:rsid w:val="00AB4C71"/>
    <w:rsid w:val="00AC707F"/>
    <w:rsid w:val="00AC728A"/>
    <w:rsid w:val="00AF13EC"/>
    <w:rsid w:val="00AF7F74"/>
    <w:rsid w:val="00B05BAA"/>
    <w:rsid w:val="00B1250A"/>
    <w:rsid w:val="00B27F5F"/>
    <w:rsid w:val="00B41705"/>
    <w:rsid w:val="00B55380"/>
    <w:rsid w:val="00B55515"/>
    <w:rsid w:val="00B564B6"/>
    <w:rsid w:val="00B64A68"/>
    <w:rsid w:val="00B747C7"/>
    <w:rsid w:val="00B81957"/>
    <w:rsid w:val="00B85C1D"/>
    <w:rsid w:val="00B8732B"/>
    <w:rsid w:val="00B90594"/>
    <w:rsid w:val="00B95692"/>
    <w:rsid w:val="00BB23CD"/>
    <w:rsid w:val="00BC58AC"/>
    <w:rsid w:val="00BD4721"/>
    <w:rsid w:val="00BE40FB"/>
    <w:rsid w:val="00BF523C"/>
    <w:rsid w:val="00BF6422"/>
    <w:rsid w:val="00C0056D"/>
    <w:rsid w:val="00C11ABE"/>
    <w:rsid w:val="00C4325C"/>
    <w:rsid w:val="00C62521"/>
    <w:rsid w:val="00C70837"/>
    <w:rsid w:val="00C712AC"/>
    <w:rsid w:val="00C860C3"/>
    <w:rsid w:val="00C91F35"/>
    <w:rsid w:val="00C93347"/>
    <w:rsid w:val="00CA511D"/>
    <w:rsid w:val="00CC78DF"/>
    <w:rsid w:val="00D126C3"/>
    <w:rsid w:val="00D329D6"/>
    <w:rsid w:val="00D33C05"/>
    <w:rsid w:val="00D37A2A"/>
    <w:rsid w:val="00D67E2F"/>
    <w:rsid w:val="00D77412"/>
    <w:rsid w:val="00DA2116"/>
    <w:rsid w:val="00DC4EF0"/>
    <w:rsid w:val="00E02F22"/>
    <w:rsid w:val="00E052E1"/>
    <w:rsid w:val="00E100DD"/>
    <w:rsid w:val="00E41FF5"/>
    <w:rsid w:val="00E47E64"/>
    <w:rsid w:val="00E527E7"/>
    <w:rsid w:val="00E61F75"/>
    <w:rsid w:val="00E8623D"/>
    <w:rsid w:val="00E91971"/>
    <w:rsid w:val="00EB63B8"/>
    <w:rsid w:val="00EC3F5A"/>
    <w:rsid w:val="00EC6AA8"/>
    <w:rsid w:val="00ED2FA2"/>
    <w:rsid w:val="00ED3A21"/>
    <w:rsid w:val="00EF5D88"/>
    <w:rsid w:val="00F008B7"/>
    <w:rsid w:val="00F125C0"/>
    <w:rsid w:val="00F520DC"/>
    <w:rsid w:val="00F53A11"/>
    <w:rsid w:val="00F7007E"/>
    <w:rsid w:val="00F7475D"/>
    <w:rsid w:val="00F84E92"/>
    <w:rsid w:val="00F956E4"/>
    <w:rsid w:val="00F9683C"/>
    <w:rsid w:val="00FA0F1E"/>
    <w:rsid w:val="00FD38FD"/>
    <w:rsid w:val="00FD4979"/>
    <w:rsid w:val="00FD7BF7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E303C"/>
  <w15:docId w15:val="{709C1C72-C685-4644-AEA8-6E47D5F2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7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47C5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47C5B"/>
  </w:style>
  <w:style w:type="paragraph" w:styleId="a6">
    <w:name w:val="Balloon Text"/>
    <w:basedOn w:val="a"/>
    <w:semiHidden/>
    <w:rsid w:val="00147C5B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F6E85"/>
    <w:rPr>
      <w:color w:val="0000FF"/>
      <w:u w:val="single"/>
    </w:rPr>
  </w:style>
  <w:style w:type="paragraph" w:styleId="a8">
    <w:name w:val="header"/>
    <w:basedOn w:val="a"/>
    <w:link w:val="a9"/>
    <w:unhideWhenUsed/>
    <w:rsid w:val="003705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057B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97631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9B70F-9DAA-48CF-9752-DB1EEB5D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MoBIL GROUP</Company>
  <LinksUpToDate>false</LinksUpToDate>
  <CharactersWithSpaces>2054</CharactersWithSpaces>
  <SharedDoc>false</SharedDoc>
  <HLinks>
    <vt:vector size="6" baseType="variant">
      <vt:variant>
        <vt:i4>5636210</vt:i4>
      </vt:variant>
      <vt:variant>
        <vt:i4>0</vt:i4>
      </vt:variant>
      <vt:variant>
        <vt:i4>0</vt:i4>
      </vt:variant>
      <vt:variant>
        <vt:i4>5</vt:i4>
      </vt:variant>
      <vt:variant>
        <vt:lpwstr>mailto:depmol@yandex.ru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ДМПС</dc:creator>
  <cp:keywords/>
  <cp:lastModifiedBy>Пользователь Windows</cp:lastModifiedBy>
  <cp:revision>4</cp:revision>
  <cp:lastPrinted>2025-01-20T10:22:00Z</cp:lastPrinted>
  <dcterms:created xsi:type="dcterms:W3CDTF">2025-01-20T10:22:00Z</dcterms:created>
  <dcterms:modified xsi:type="dcterms:W3CDTF">2025-01-21T08:51:00Z</dcterms:modified>
</cp:coreProperties>
</file>