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2C7D" w14:textId="1453C0AD" w:rsidR="00B126F2" w:rsidRDefault="00BC2AF2" w:rsidP="00BC2AF2">
      <w:pPr>
        <w:pStyle w:val="Heading"/>
        <w:jc w:val="left"/>
        <w:rPr>
          <w:sz w:val="32"/>
        </w:rPr>
      </w:pPr>
      <w:r>
        <w:rPr>
          <w:sz w:val="32"/>
          <w:lang w:val="ru-RU"/>
        </w:rPr>
        <w:t xml:space="preserve">Проект                                       </w:t>
      </w:r>
      <w:r w:rsidR="00B126F2">
        <w:rPr>
          <w:b w:val="0"/>
          <w:noProof/>
          <w:sz w:val="28"/>
          <w:szCs w:val="28"/>
          <w:lang w:val="ru-RU" w:eastAsia="ru-RU"/>
        </w:rPr>
        <w:drawing>
          <wp:inline distT="0" distB="0" distL="0" distR="0" wp14:anchorId="0CFE6664" wp14:editId="158C9F49">
            <wp:extent cx="457200" cy="612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B8A70E" w14:textId="77777777" w:rsidR="00B126F2" w:rsidRDefault="00B126F2" w:rsidP="00B126F2">
      <w:pPr>
        <w:rPr>
          <w:sz w:val="32"/>
        </w:rPr>
      </w:pPr>
    </w:p>
    <w:p w14:paraId="65ED9070" w14:textId="77777777" w:rsidR="00B126F2" w:rsidRPr="004155F9" w:rsidRDefault="00B126F2" w:rsidP="00B126F2">
      <w:pPr>
        <w:keepNext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МИНИСТЕРСТВО ТУРИЗМА</w:t>
      </w:r>
      <w:r w:rsidRPr="004155F9">
        <w:rPr>
          <w:sz w:val="28"/>
          <w:szCs w:val="28"/>
        </w:rPr>
        <w:t xml:space="preserve"> КУЗБАССА </w:t>
      </w:r>
    </w:p>
    <w:p w14:paraId="65CAF60C" w14:textId="77777777" w:rsidR="00B126F2" w:rsidRPr="004155F9" w:rsidRDefault="00B126F2" w:rsidP="00B126F2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4E10A3" w14:textId="77777777" w:rsidR="00B126F2" w:rsidRPr="004155F9" w:rsidRDefault="00B126F2" w:rsidP="00B126F2">
      <w:pPr>
        <w:keepNext/>
        <w:spacing w:before="120"/>
        <w:jc w:val="center"/>
        <w:outlineLvl w:val="3"/>
        <w:rPr>
          <w:b/>
          <w:iCs/>
          <w:spacing w:val="60"/>
          <w:sz w:val="32"/>
          <w:szCs w:val="32"/>
        </w:rPr>
      </w:pPr>
      <w:r w:rsidRPr="004155F9">
        <w:rPr>
          <w:b/>
          <w:iCs/>
          <w:spacing w:val="60"/>
          <w:sz w:val="32"/>
          <w:szCs w:val="32"/>
        </w:rPr>
        <w:t>ПРИКАЗ</w:t>
      </w:r>
    </w:p>
    <w:p w14:paraId="6BE114BB" w14:textId="77777777" w:rsidR="00B126F2" w:rsidRPr="004155F9" w:rsidRDefault="00B126F2" w:rsidP="00B126F2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E529C5" w14:textId="77777777" w:rsidR="00B126F2" w:rsidRPr="004155F9" w:rsidRDefault="00B126F2" w:rsidP="00B126F2">
      <w:pPr>
        <w:keepNext/>
        <w:autoSpaceDE w:val="0"/>
        <w:autoSpaceDN w:val="0"/>
        <w:adjustRightInd w:val="0"/>
        <w:spacing w:before="120"/>
        <w:jc w:val="center"/>
        <w:rPr>
          <w:sz w:val="28"/>
          <w:szCs w:val="28"/>
        </w:rPr>
      </w:pPr>
      <w:r w:rsidRPr="004155F9">
        <w:rPr>
          <w:sz w:val="28"/>
          <w:szCs w:val="28"/>
        </w:rPr>
        <w:t>__________________</w:t>
      </w:r>
      <w:r w:rsidRPr="004155F9">
        <w:t>г.</w:t>
      </w:r>
      <w:r w:rsidRPr="004155F9">
        <w:rPr>
          <w:sz w:val="28"/>
          <w:szCs w:val="28"/>
        </w:rPr>
        <w:t xml:space="preserve"> </w:t>
      </w:r>
      <w:r w:rsidRPr="004155F9">
        <w:t xml:space="preserve">№ </w:t>
      </w:r>
      <w:r w:rsidRPr="004155F9">
        <w:rPr>
          <w:sz w:val="28"/>
          <w:szCs w:val="28"/>
        </w:rPr>
        <w:t>_______</w:t>
      </w:r>
    </w:p>
    <w:p w14:paraId="56802A54" w14:textId="77777777" w:rsidR="00B126F2" w:rsidRPr="00414191" w:rsidRDefault="00B126F2" w:rsidP="00B126F2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  <w:r w:rsidRPr="00414191">
        <w:rPr>
          <w:sz w:val="28"/>
          <w:szCs w:val="28"/>
        </w:rPr>
        <w:t>г. Кемерово</w:t>
      </w:r>
    </w:p>
    <w:p w14:paraId="0DE4C876" w14:textId="77777777" w:rsidR="00B126F2" w:rsidRPr="00414191" w:rsidRDefault="00B126F2" w:rsidP="00B126F2">
      <w:pPr>
        <w:jc w:val="center"/>
        <w:rPr>
          <w:b/>
          <w:bCs/>
          <w:sz w:val="28"/>
          <w:szCs w:val="28"/>
        </w:rPr>
      </w:pPr>
    </w:p>
    <w:p w14:paraId="4012BAAF" w14:textId="77777777" w:rsidR="00BC2AF2" w:rsidRDefault="00BC2AF2" w:rsidP="00BC2AF2">
      <w:pPr>
        <w:jc w:val="center"/>
        <w:rPr>
          <w:b/>
          <w:bCs/>
          <w:sz w:val="28"/>
          <w:szCs w:val="28"/>
        </w:rPr>
      </w:pPr>
      <w:r w:rsidRPr="006D394A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Д</w:t>
      </w:r>
      <w:r w:rsidRPr="006D394A">
        <w:rPr>
          <w:b/>
          <w:bCs/>
          <w:sz w:val="28"/>
          <w:szCs w:val="28"/>
        </w:rPr>
        <w:t>оклада</w:t>
      </w:r>
      <w:r>
        <w:rPr>
          <w:b/>
          <w:bCs/>
          <w:sz w:val="28"/>
          <w:szCs w:val="28"/>
        </w:rPr>
        <w:t xml:space="preserve"> </w:t>
      </w:r>
      <w:bookmarkStart w:id="0" w:name="_Hlk223364231"/>
      <w:r w:rsidRPr="006D394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результатах обобщения правоприменительной практики</w:t>
      </w:r>
      <w:r w:rsidRPr="006D394A">
        <w:rPr>
          <w:b/>
          <w:bCs/>
          <w:sz w:val="28"/>
          <w:szCs w:val="28"/>
        </w:rPr>
        <w:t xml:space="preserve"> </w:t>
      </w:r>
    </w:p>
    <w:p w14:paraId="29909EE5" w14:textId="77777777" w:rsidR="00BC2AF2" w:rsidRDefault="00BC2AF2" w:rsidP="00BC2AF2">
      <w:pPr>
        <w:jc w:val="center"/>
        <w:rPr>
          <w:b/>
          <w:bCs/>
          <w:sz w:val="28"/>
          <w:szCs w:val="28"/>
        </w:rPr>
      </w:pPr>
      <w:r w:rsidRPr="006D394A">
        <w:rPr>
          <w:b/>
          <w:bCs/>
          <w:sz w:val="28"/>
          <w:szCs w:val="28"/>
        </w:rPr>
        <w:t>при осуществлении регионального государственного контроля (надзора)</w:t>
      </w:r>
    </w:p>
    <w:p w14:paraId="2C2C906F" w14:textId="77777777" w:rsidR="00BC2AF2" w:rsidRPr="00E17764" w:rsidRDefault="00BC2AF2" w:rsidP="00BC2AF2">
      <w:pPr>
        <w:jc w:val="center"/>
        <w:rPr>
          <w:b/>
          <w:bCs/>
          <w:sz w:val="28"/>
          <w:szCs w:val="28"/>
        </w:rPr>
      </w:pPr>
      <w:r w:rsidRPr="006D394A">
        <w:rPr>
          <w:b/>
          <w:bCs/>
          <w:sz w:val="28"/>
          <w:szCs w:val="28"/>
        </w:rPr>
        <w:t>в сфере туристской индустрии</w:t>
      </w:r>
      <w:r>
        <w:rPr>
          <w:b/>
          <w:bCs/>
          <w:sz w:val="28"/>
          <w:szCs w:val="28"/>
        </w:rPr>
        <w:t xml:space="preserve"> </w:t>
      </w:r>
      <w:r w:rsidRPr="006D394A">
        <w:rPr>
          <w:b/>
          <w:bCs/>
          <w:sz w:val="28"/>
          <w:szCs w:val="28"/>
        </w:rPr>
        <w:t>за 2025 год</w:t>
      </w:r>
      <w:bookmarkEnd w:id="0"/>
    </w:p>
    <w:p w14:paraId="538FCF22" w14:textId="3B11E8BD" w:rsidR="00BC2AF2" w:rsidRDefault="00BC2AF2" w:rsidP="00BC2AF2">
      <w:pPr>
        <w:spacing w:line="360" w:lineRule="atLeast"/>
        <w:jc w:val="both"/>
        <w:rPr>
          <w:sz w:val="28"/>
          <w:szCs w:val="28"/>
        </w:rPr>
      </w:pPr>
      <w:r w:rsidRPr="006D394A">
        <w:rPr>
          <w:sz w:val="28"/>
          <w:szCs w:val="28"/>
        </w:rPr>
        <w:t xml:space="preserve">            В соответствии со статьей 47 Федерального закона от 31.07.2020 № 248-ФЗ «О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6D394A">
        <w:rPr>
          <w:sz w:val="28"/>
          <w:szCs w:val="28"/>
        </w:rPr>
        <w:t xml:space="preserve">, </w:t>
      </w:r>
      <w:bookmarkStart w:id="1" w:name="_Hlk223341114"/>
      <w:r w:rsidRPr="0082549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25498">
        <w:rPr>
          <w:sz w:val="28"/>
          <w:szCs w:val="28"/>
        </w:rPr>
        <w:t xml:space="preserve"> Правительства Кемеровской области </w:t>
      </w:r>
      <w:r>
        <w:rPr>
          <w:sz w:val="28"/>
          <w:szCs w:val="28"/>
        </w:rPr>
        <w:t>–</w:t>
      </w:r>
      <w:r w:rsidRPr="00825498">
        <w:rPr>
          <w:sz w:val="28"/>
          <w:szCs w:val="28"/>
        </w:rPr>
        <w:t xml:space="preserve"> Кузбасса от 28.02.2025 N 92</w:t>
      </w:r>
      <w:bookmarkEnd w:id="1"/>
      <w:r w:rsidRPr="00825498">
        <w:rPr>
          <w:sz w:val="28"/>
          <w:szCs w:val="28"/>
        </w:rPr>
        <w:t xml:space="preserve"> «Об утверждении </w:t>
      </w:r>
      <w:bookmarkStart w:id="2" w:name="_Hlk223340593"/>
      <w:r w:rsidRPr="00825498">
        <w:rPr>
          <w:sz w:val="28"/>
          <w:szCs w:val="28"/>
        </w:rPr>
        <w:t>Положения о региональном государственном контроле (надзоре) в сфере туристской индустрии</w:t>
      </w:r>
      <w:bookmarkEnd w:id="2"/>
      <w:r w:rsidRPr="00825498">
        <w:rPr>
          <w:sz w:val="28"/>
          <w:szCs w:val="28"/>
        </w:rPr>
        <w:t>»</w:t>
      </w:r>
      <w:r w:rsidRPr="006D394A">
        <w:rPr>
          <w:sz w:val="28"/>
          <w:szCs w:val="28"/>
        </w:rPr>
        <w:t xml:space="preserve">, </w:t>
      </w:r>
    </w:p>
    <w:p w14:paraId="4DDD988E" w14:textId="77777777" w:rsidR="00BC2AF2" w:rsidRDefault="00B126F2" w:rsidP="00BC2AF2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 р и к а з ы в а ю</w:t>
      </w:r>
      <w:r>
        <w:rPr>
          <w:bCs/>
          <w:sz w:val="28"/>
          <w:szCs w:val="28"/>
        </w:rPr>
        <w:t>:</w:t>
      </w:r>
    </w:p>
    <w:p w14:paraId="52567861" w14:textId="36C9B0A0" w:rsidR="00BC2AF2" w:rsidRDefault="00BC2AF2" w:rsidP="00BC2AF2">
      <w:pPr>
        <w:pStyle w:val="a3"/>
        <w:numPr>
          <w:ilvl w:val="0"/>
          <w:numId w:val="3"/>
        </w:numPr>
        <w:ind w:left="0" w:firstLine="703"/>
        <w:jc w:val="both"/>
        <w:rPr>
          <w:bCs/>
          <w:sz w:val="28"/>
          <w:szCs w:val="28"/>
        </w:rPr>
      </w:pPr>
      <w:r w:rsidRPr="00BC2AF2">
        <w:rPr>
          <w:bCs/>
          <w:sz w:val="28"/>
          <w:szCs w:val="28"/>
        </w:rPr>
        <w:t>Утвердить прилагаемый д</w:t>
      </w:r>
      <w:r w:rsidRPr="00BC2AF2">
        <w:rPr>
          <w:bCs/>
          <w:sz w:val="28"/>
          <w:szCs w:val="28"/>
        </w:rPr>
        <w:t>оклад о результатах обобщения правоприменительной практики при осуществлении регионального государственного контроля (надзора) в сфере туристской индустрии</w:t>
      </w:r>
      <w:r w:rsidR="00EA0CAA" w:rsidRPr="00EA0CAA">
        <w:t xml:space="preserve"> </w:t>
      </w:r>
      <w:r w:rsidR="00EA0CAA" w:rsidRPr="00EA0CAA">
        <w:rPr>
          <w:bCs/>
          <w:sz w:val="28"/>
          <w:szCs w:val="28"/>
        </w:rPr>
        <w:t xml:space="preserve">в Кемеровской области </w:t>
      </w:r>
      <w:r w:rsidR="00EA0CAA">
        <w:rPr>
          <w:bCs/>
          <w:sz w:val="28"/>
          <w:szCs w:val="28"/>
        </w:rPr>
        <w:t>–</w:t>
      </w:r>
      <w:r w:rsidR="00EA0CAA" w:rsidRPr="00EA0CAA">
        <w:rPr>
          <w:bCs/>
          <w:sz w:val="28"/>
          <w:szCs w:val="28"/>
        </w:rPr>
        <w:t xml:space="preserve"> Кузбассе</w:t>
      </w:r>
      <w:r w:rsidRPr="00BC2AF2">
        <w:rPr>
          <w:bCs/>
          <w:sz w:val="28"/>
          <w:szCs w:val="28"/>
        </w:rPr>
        <w:t xml:space="preserve"> за 2025 год</w:t>
      </w:r>
      <w:r>
        <w:rPr>
          <w:bCs/>
          <w:sz w:val="28"/>
          <w:szCs w:val="28"/>
        </w:rPr>
        <w:t xml:space="preserve"> согласно приложению к настоящему приказу.</w:t>
      </w:r>
    </w:p>
    <w:p w14:paraId="192C3615" w14:textId="6C238FD0" w:rsidR="00BC2AF2" w:rsidRPr="00BC2AF2" w:rsidRDefault="00BC2AF2" w:rsidP="00BC2AF2">
      <w:pPr>
        <w:pStyle w:val="a3"/>
        <w:numPr>
          <w:ilvl w:val="0"/>
          <w:numId w:val="3"/>
        </w:numPr>
        <w:ind w:left="0" w:firstLine="70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Начальнику управления туризма (Унтеров С.А.) обеспечить </w:t>
      </w:r>
      <w:r>
        <w:rPr>
          <w:sz w:val="28"/>
          <w:szCs w:val="28"/>
        </w:rPr>
        <w:t>р</w:t>
      </w:r>
      <w:r w:rsidRPr="00BC2AF2">
        <w:rPr>
          <w:sz w:val="28"/>
          <w:szCs w:val="28"/>
        </w:rPr>
        <w:t>азме</w:t>
      </w:r>
      <w:r>
        <w:rPr>
          <w:sz w:val="28"/>
          <w:szCs w:val="28"/>
        </w:rPr>
        <w:t>щение</w:t>
      </w:r>
      <w:r w:rsidRPr="00BC2AF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C2AF2">
        <w:rPr>
          <w:sz w:val="28"/>
          <w:szCs w:val="28"/>
        </w:rPr>
        <w:t>оклад</w:t>
      </w:r>
      <w:r>
        <w:rPr>
          <w:sz w:val="28"/>
          <w:szCs w:val="28"/>
        </w:rPr>
        <w:t>а</w:t>
      </w:r>
      <w:r w:rsidRPr="00BC2AF2">
        <w:rPr>
          <w:bCs/>
          <w:sz w:val="28"/>
          <w:szCs w:val="28"/>
        </w:rPr>
        <w:t xml:space="preserve"> </w:t>
      </w:r>
      <w:r w:rsidRPr="00BC2AF2">
        <w:rPr>
          <w:bCs/>
          <w:sz w:val="28"/>
          <w:szCs w:val="28"/>
        </w:rPr>
        <w:t xml:space="preserve">о результатах обобщения правоприменительной практики при осуществлении регионального государственного контроля (надзора) в сфере туристской индустрии </w:t>
      </w:r>
      <w:r w:rsidR="00EA0CAA" w:rsidRPr="00EA0CAA">
        <w:rPr>
          <w:bCs/>
          <w:sz w:val="28"/>
          <w:szCs w:val="28"/>
        </w:rPr>
        <w:t xml:space="preserve">в Кемеровской области </w:t>
      </w:r>
      <w:r w:rsidR="00EA0CAA">
        <w:rPr>
          <w:bCs/>
          <w:sz w:val="28"/>
          <w:szCs w:val="28"/>
        </w:rPr>
        <w:t>–</w:t>
      </w:r>
      <w:r w:rsidR="00EA0CAA" w:rsidRPr="00EA0CAA">
        <w:rPr>
          <w:bCs/>
          <w:sz w:val="28"/>
          <w:szCs w:val="28"/>
        </w:rPr>
        <w:t xml:space="preserve"> Кузбассе </w:t>
      </w:r>
      <w:r w:rsidRPr="00BC2AF2">
        <w:rPr>
          <w:bCs/>
          <w:sz w:val="28"/>
          <w:szCs w:val="28"/>
        </w:rPr>
        <w:t xml:space="preserve">за 2025 год на официальном сайте </w:t>
      </w:r>
      <w:r>
        <w:rPr>
          <w:bCs/>
          <w:sz w:val="28"/>
          <w:szCs w:val="28"/>
        </w:rPr>
        <w:t xml:space="preserve">Министерства туризма Кузбасса </w:t>
      </w:r>
      <w:r w:rsidRPr="00BC2AF2">
        <w:rPr>
          <w:bCs/>
          <w:sz w:val="28"/>
          <w:szCs w:val="28"/>
        </w:rPr>
        <w:t>в информационной-телекоммуникационной сети «Интернет»</w:t>
      </w:r>
      <w:r w:rsidR="00B126F2" w:rsidRPr="00BC2AF2">
        <w:rPr>
          <w:sz w:val="28"/>
          <w:szCs w:val="28"/>
        </w:rPr>
        <w:t>, в разделе «Государственный региональный контроль (надзор) в сфере туристской индустрии».</w:t>
      </w:r>
    </w:p>
    <w:p w14:paraId="2549C388" w14:textId="1D59CD78" w:rsidR="00B126F2" w:rsidRPr="00BC2AF2" w:rsidRDefault="00B126F2" w:rsidP="00BC2AF2">
      <w:pPr>
        <w:pStyle w:val="a3"/>
        <w:numPr>
          <w:ilvl w:val="0"/>
          <w:numId w:val="3"/>
        </w:numPr>
        <w:ind w:left="0" w:firstLine="703"/>
        <w:jc w:val="both"/>
        <w:rPr>
          <w:bCs/>
          <w:sz w:val="28"/>
          <w:szCs w:val="28"/>
        </w:rPr>
      </w:pPr>
      <w:r w:rsidRPr="00BC2AF2">
        <w:rPr>
          <w:sz w:val="28"/>
          <w:szCs w:val="28"/>
        </w:rPr>
        <w:t>Контроль за исполнением настоящего приказа оставляю за собой.</w:t>
      </w:r>
    </w:p>
    <w:p w14:paraId="19DEF075" w14:textId="77777777" w:rsidR="00B126F2" w:rsidRDefault="00B126F2" w:rsidP="00B126F2">
      <w:pPr>
        <w:jc w:val="both"/>
        <w:rPr>
          <w:bCs/>
          <w:sz w:val="28"/>
          <w:szCs w:val="28"/>
        </w:rPr>
      </w:pPr>
    </w:p>
    <w:p w14:paraId="18BB66E3" w14:textId="77777777" w:rsidR="00B126F2" w:rsidRDefault="00B126F2" w:rsidP="00B126F2">
      <w:pPr>
        <w:jc w:val="both"/>
        <w:rPr>
          <w:bCs/>
          <w:sz w:val="28"/>
          <w:szCs w:val="28"/>
        </w:rPr>
      </w:pPr>
    </w:p>
    <w:p w14:paraId="6866D6A6" w14:textId="77777777" w:rsidR="00B126F2" w:rsidRDefault="00B126F2" w:rsidP="00B126F2">
      <w:pPr>
        <w:jc w:val="both"/>
        <w:rPr>
          <w:bCs/>
          <w:sz w:val="28"/>
          <w:szCs w:val="28"/>
        </w:rPr>
      </w:pPr>
    </w:p>
    <w:p w14:paraId="4C458362" w14:textId="77777777" w:rsidR="00B126F2" w:rsidRDefault="00B126F2" w:rsidP="00B126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Министр туризма Кузбасса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Е.П. Латышенко</w:t>
      </w:r>
    </w:p>
    <w:p w14:paraId="21CE21B7" w14:textId="77777777" w:rsidR="00B126F2" w:rsidRDefault="00B126F2" w:rsidP="00B126F2">
      <w:pPr>
        <w:jc w:val="both"/>
        <w:rPr>
          <w:bCs/>
          <w:sz w:val="28"/>
          <w:szCs w:val="28"/>
        </w:rPr>
      </w:pPr>
    </w:p>
    <w:p w14:paraId="7BF03E85" w14:textId="77777777" w:rsidR="00B126F2" w:rsidRDefault="00B126F2" w:rsidP="00B126F2"/>
    <w:p w14:paraId="1DF992F4" w14:textId="0A8749D9" w:rsidR="00BC2AF2" w:rsidRDefault="00BC2AF2" w:rsidP="00B126F2">
      <w:pPr>
        <w:jc w:val="both"/>
      </w:pPr>
    </w:p>
    <w:p w14:paraId="0328CDF2" w14:textId="4F7174A9" w:rsidR="00BC2AF2" w:rsidRDefault="00BC2AF2" w:rsidP="00B126F2">
      <w:pPr>
        <w:jc w:val="both"/>
      </w:pPr>
    </w:p>
    <w:p w14:paraId="072A4E5F" w14:textId="33E6E50F" w:rsidR="00BC2AF2" w:rsidRDefault="00BC2AF2" w:rsidP="00BC2AF2">
      <w:pPr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 Приложение </w:t>
      </w:r>
    </w:p>
    <w:p w14:paraId="1DA1F24B" w14:textId="31AA828E" w:rsidR="00BC2AF2" w:rsidRDefault="00BC2AF2" w:rsidP="00BC2AF2">
      <w:pPr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 к приказу Министерства туризма Кузбасса </w:t>
      </w:r>
    </w:p>
    <w:p w14:paraId="7A701969" w14:textId="13B33D71" w:rsidR="00BC2AF2" w:rsidRPr="00CA097F" w:rsidRDefault="00BC2AF2" w:rsidP="00BC2A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от_______________№ _______</w:t>
      </w:r>
    </w:p>
    <w:p w14:paraId="4BC9BA91" w14:textId="77777777" w:rsidR="00BC2AF2" w:rsidRDefault="00BC2AF2" w:rsidP="00BC2AF2">
      <w:pPr>
        <w:shd w:val="clear" w:color="auto" w:fill="FFFFFF"/>
        <w:rPr>
          <w:b/>
          <w:bCs/>
          <w:color w:val="212121"/>
          <w:sz w:val="28"/>
          <w:szCs w:val="28"/>
          <w:lang w:eastAsia="ru-RU"/>
        </w:rPr>
      </w:pPr>
    </w:p>
    <w:p w14:paraId="52294A29" w14:textId="097AEC59" w:rsidR="00BC2AF2" w:rsidRPr="00BC2AF2" w:rsidRDefault="00BC2AF2" w:rsidP="00BC2AF2">
      <w:pPr>
        <w:shd w:val="clear" w:color="auto" w:fill="FFFFFF"/>
        <w:jc w:val="center"/>
        <w:rPr>
          <w:b/>
          <w:bCs/>
          <w:color w:val="212121"/>
          <w:sz w:val="28"/>
          <w:szCs w:val="28"/>
          <w:lang w:eastAsia="ru-RU"/>
        </w:rPr>
      </w:pPr>
      <w:r w:rsidRPr="00BC2AF2">
        <w:rPr>
          <w:b/>
          <w:bCs/>
          <w:color w:val="212121"/>
          <w:sz w:val="28"/>
          <w:szCs w:val="28"/>
          <w:lang w:eastAsia="ru-RU"/>
        </w:rPr>
        <w:t xml:space="preserve">Доклад о результатах </w:t>
      </w:r>
    </w:p>
    <w:p w14:paraId="150EE169" w14:textId="77777777" w:rsidR="00BC2AF2" w:rsidRPr="00BC2AF2" w:rsidRDefault="00BC2AF2" w:rsidP="00BC2AF2">
      <w:pPr>
        <w:shd w:val="clear" w:color="auto" w:fill="FFFFFF"/>
        <w:jc w:val="center"/>
        <w:rPr>
          <w:b/>
          <w:bCs/>
          <w:color w:val="212121"/>
          <w:sz w:val="28"/>
          <w:szCs w:val="28"/>
          <w:lang w:eastAsia="ru-RU"/>
        </w:rPr>
      </w:pPr>
      <w:r w:rsidRPr="00BC2AF2">
        <w:rPr>
          <w:b/>
          <w:bCs/>
          <w:color w:val="212121"/>
          <w:sz w:val="28"/>
          <w:szCs w:val="28"/>
          <w:lang w:eastAsia="ru-RU"/>
        </w:rPr>
        <w:t xml:space="preserve">обобщения правоприменительной практики при осуществлении </w:t>
      </w:r>
    </w:p>
    <w:p w14:paraId="132B8581" w14:textId="4E28F00F" w:rsidR="00BC2AF2" w:rsidRPr="00BC2AF2" w:rsidRDefault="00BC2AF2" w:rsidP="00EA0CAA">
      <w:pPr>
        <w:shd w:val="clear" w:color="auto" w:fill="FFFFFF"/>
        <w:jc w:val="center"/>
        <w:rPr>
          <w:b/>
          <w:bCs/>
          <w:color w:val="212121"/>
          <w:sz w:val="28"/>
          <w:szCs w:val="28"/>
          <w:lang w:eastAsia="ru-RU"/>
        </w:rPr>
      </w:pPr>
      <w:r w:rsidRPr="00BC2AF2">
        <w:rPr>
          <w:b/>
          <w:bCs/>
          <w:color w:val="212121"/>
          <w:sz w:val="28"/>
          <w:szCs w:val="28"/>
          <w:lang w:eastAsia="ru-RU"/>
        </w:rPr>
        <w:t xml:space="preserve">регионального государственного контроля в сфере туристской индустрии </w:t>
      </w:r>
      <w:bookmarkStart w:id="3" w:name="_Hlk223365118"/>
      <w:r w:rsidRPr="00BC2AF2">
        <w:rPr>
          <w:b/>
          <w:bCs/>
          <w:color w:val="212121"/>
          <w:sz w:val="28"/>
          <w:szCs w:val="28"/>
          <w:lang w:eastAsia="ru-RU"/>
        </w:rPr>
        <w:t xml:space="preserve">в Кемеровской области - Кузбассе </w:t>
      </w:r>
      <w:bookmarkEnd w:id="3"/>
      <w:r w:rsidRPr="00BC2AF2">
        <w:rPr>
          <w:b/>
          <w:bCs/>
          <w:color w:val="212121"/>
          <w:sz w:val="28"/>
          <w:szCs w:val="28"/>
          <w:lang w:eastAsia="ru-RU"/>
        </w:rPr>
        <w:t>за 2025 год</w:t>
      </w:r>
    </w:p>
    <w:p w14:paraId="07AD5140" w14:textId="77777777" w:rsidR="00BC2AF2" w:rsidRPr="00BC2AF2" w:rsidRDefault="00BC2AF2" w:rsidP="00BC2AF2">
      <w:pPr>
        <w:shd w:val="clear" w:color="auto" w:fill="FFFFFF"/>
        <w:ind w:firstLine="709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> </w:t>
      </w:r>
    </w:p>
    <w:p w14:paraId="1F12BE3F" w14:textId="77777777" w:rsidR="00BC2AF2" w:rsidRPr="00BC2AF2" w:rsidRDefault="00BC2AF2" w:rsidP="00BC2AF2">
      <w:pPr>
        <w:shd w:val="clear" w:color="auto" w:fill="FFFFFF"/>
        <w:ind w:firstLine="709"/>
        <w:jc w:val="both"/>
        <w:rPr>
          <w:color w:val="212121"/>
          <w:sz w:val="28"/>
          <w:szCs w:val="28"/>
          <w:lang w:eastAsia="ru-RU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Настоящий доклад о результатах обобщения правоприменительной практики при осуществлении регионального государственного контроля (надзора) в сфере туристской индустрии за 2025 год (далее — доклад о результатах обобщения  правоприменительной практики) подготовлен в соответствии со статьей 47 Федерального закона от 31.07.2020  № 248-ФЗ «О государственном контроле (надзоре) и муниципальном контроле в Российской Федерации», пунктом 16 </w:t>
      </w:r>
      <w:bookmarkStart w:id="4" w:name="_Hlk223364155"/>
      <w:r w:rsidRPr="00BC2AF2">
        <w:rPr>
          <w:rFonts w:eastAsiaTheme="minorHAnsi"/>
          <w:sz w:val="28"/>
          <w:szCs w:val="28"/>
          <w:lang w:eastAsia="en-US"/>
        </w:rPr>
        <w:t>постановления Правительства Кемеровской области - Кузбасса от 28.02.2025 N 92 «Об утверждении Положения о региональном государственном контроле (надзоре) в сфере туристской индустрии»</w:t>
      </w:r>
      <w:bookmarkEnd w:id="4"/>
      <w:r w:rsidRPr="00BC2AF2">
        <w:rPr>
          <w:rFonts w:eastAsiaTheme="minorHAnsi"/>
          <w:sz w:val="28"/>
          <w:szCs w:val="28"/>
          <w:lang w:eastAsia="en-US"/>
        </w:rPr>
        <w:t>.</w:t>
      </w:r>
    </w:p>
    <w:p w14:paraId="2D1940FE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>Министерство туризма Кузбасса (далее – Министерство) в соответствии с Положением о региональном государственном контроле (надзоре) в сфере туристской индустрии наделено полномочиями по осуществлению р</w:t>
      </w:r>
      <w:r w:rsidRPr="00BC2AF2">
        <w:rPr>
          <w:sz w:val="28"/>
          <w:szCs w:val="28"/>
          <w:lang w:eastAsia="ru-RU"/>
        </w:rPr>
        <w:t>егионального государственного контроля (надзора).</w:t>
      </w:r>
    </w:p>
    <w:p w14:paraId="3CDF1C67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 xml:space="preserve">Задачами обобщения правоприменительной практики являются: </w:t>
      </w:r>
    </w:p>
    <w:p w14:paraId="565163DF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 w14:paraId="0B7154A8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5C96110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699D66D8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>4) подготовка предложений об актуализации обязательных требований;</w:t>
      </w:r>
    </w:p>
    <w:p w14:paraId="567F69F9" w14:textId="77777777" w:rsidR="00BC2AF2" w:rsidRPr="00BC2AF2" w:rsidRDefault="00BC2AF2" w:rsidP="00BC2AF2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(надзоре).</w:t>
      </w:r>
    </w:p>
    <w:p w14:paraId="711158CF" w14:textId="77777777" w:rsidR="00BC2AF2" w:rsidRPr="00BC2AF2" w:rsidRDefault="00BC2AF2" w:rsidP="00BC2AF2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Предметом регионального государственного контроля (надзора) является соблюдение юридическими лицами, индивидуальными предпринимателями, физическими лицами - обязательных требований, установленных Федеральным </w:t>
      </w:r>
      <w:hyperlink r:id="rId6" w:tooltip="Федеральный закон от 24.11.1996 N 132-ФЗ (ред. от 23.07.2025) &quot;Об основах туристской деятельности в Российской Федерации&quot; {КонсультантПлюс}">
        <w:r w:rsidRPr="00BC2A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C2AF2">
        <w:rPr>
          <w:rFonts w:eastAsiaTheme="minorHAnsi"/>
          <w:sz w:val="28"/>
          <w:szCs w:val="28"/>
          <w:lang w:eastAsia="en-US"/>
        </w:rPr>
        <w:t xml:space="preserve"> от 24.11.1996 № 132-ФЗ «Об основах туристской деятельности»  и принимаемыми в соответствии с Федеральным законом о туристской деятельности нормативными правовыми актами:</w:t>
      </w:r>
    </w:p>
    <w:p w14:paraId="4188F7DB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 xml:space="preserve">а) в отношении деятельности, связанной с использованием средств размещения, в отношении которых распространяется действие </w:t>
      </w:r>
      <w:hyperlink r:id="rId7" w:tooltip="Федеральный закон от 24.11.1996 N 132-ФЗ (ред. от 23.07.2025) &quot;Об основах туристской деятельности в Российской Федерации&quot; {КонсультантПлюс}">
        <w:r w:rsidRPr="00BC2AF2">
          <w:rPr>
            <w:rFonts w:eastAsiaTheme="minorEastAsia"/>
            <w:sz w:val="28"/>
            <w:szCs w:val="28"/>
            <w:lang w:eastAsia="ru-RU"/>
          </w:rPr>
          <w:t>статьи 5.1</w:t>
        </w:r>
      </w:hyperlink>
      <w:r w:rsidRPr="00BC2AF2">
        <w:rPr>
          <w:rFonts w:eastAsiaTheme="minorEastAsia"/>
          <w:sz w:val="28"/>
          <w:szCs w:val="28"/>
          <w:lang w:eastAsia="ru-RU"/>
        </w:rPr>
        <w:t xml:space="preserve"> Федерального закона о туристской деятельности, за исключением санаторно-</w:t>
      </w:r>
      <w:r w:rsidRPr="00BC2AF2">
        <w:rPr>
          <w:rFonts w:eastAsiaTheme="minorEastAsia"/>
          <w:sz w:val="28"/>
          <w:szCs w:val="28"/>
          <w:lang w:eastAsia="ru-RU"/>
        </w:rPr>
        <w:lastRenderedPageBreak/>
        <w:t>курортных организаций, подведомственных федеральным органам исполнительной власти, к предмету регионального государственного контроля (надзора) относится соблюдение следующих обязательных требований:</w:t>
      </w:r>
    </w:p>
    <w:p w14:paraId="3E9973BC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наличие сведений о средстве размещения в реестре классифицированных средств размещения;</w:t>
      </w:r>
    </w:p>
    <w:p w14:paraId="1FF9D1B5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 xml:space="preserve">соответствие средства размещения требованиям к соответствующему типу средств размещения, установленным Положением о классификации средств размещения, утвержденным в соответствии с </w:t>
      </w:r>
      <w:hyperlink r:id="rId8" w:tooltip="Федеральный закон от 24.11.1996 N 132-ФЗ (ред. от 23.07.2025) &quot;Об основах туристской деятельности в Российской Федерации&quot; {КонсультантПлюс}">
        <w:r w:rsidRPr="00BC2AF2">
          <w:rPr>
            <w:rFonts w:eastAsiaTheme="minorEastAsia"/>
            <w:sz w:val="28"/>
            <w:szCs w:val="28"/>
            <w:lang w:eastAsia="ru-RU"/>
          </w:rPr>
          <w:t>частью 1 статьи 5.1</w:t>
        </w:r>
      </w:hyperlink>
      <w:r w:rsidRPr="00BC2AF2">
        <w:rPr>
          <w:rFonts w:eastAsiaTheme="minorEastAsia"/>
          <w:sz w:val="28"/>
          <w:szCs w:val="28"/>
          <w:lang w:eastAsia="ru-RU"/>
        </w:rPr>
        <w:t xml:space="preserve"> Федерального закона о туристской деятельности;</w:t>
      </w:r>
    </w:p>
    <w:p w14:paraId="4DEEE17F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соответствие средства размещения типу и (или) категории, указанным в реестре классифицированных средств размещения;</w:t>
      </w:r>
    </w:p>
    <w:p w14:paraId="604DAFAF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соответствие типа и (или) категории средства размещения, используемых в рекламе, названии средства размещения, а также в деятельности, связанной с использованием средства размещения, типу и (или) категории, указанным в реестре классифицированных средств размещения;</w:t>
      </w:r>
    </w:p>
    <w:p w14:paraId="1F59B1A8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наличие ссылки в информационно-телекоммуникационной сети «Интернет» на запись в реестре классифицированных средств размещения, содержащую сведения о средстве размещения, а также соответствие сведений о средстве размещения, представленных в информации о предоставлении услуг средства размещения, гостиничных услуг на сайте владельца агрегатора информации об услугах или владельца сервиса размещения объявлений в сети «Интернет», аналогичным сведениям о средстве размещения, указанным в реестре классифицированных средств размещения;</w:t>
      </w:r>
    </w:p>
    <w:p w14:paraId="4F012EC8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соблюдение правил оказания гостиничных услуг, услуг средств размещения (при наличии) (за исключением требований, относящихся к предмету федерального государственного контроля (надзора) в области защиты прав потребителей);</w:t>
      </w:r>
    </w:p>
    <w:p w14:paraId="7B6C83B2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б) в отношении деятельности, связанной с использованием горнолыжных трасс или пляжей, к предмету регионального государственного контроля (надзора) относится соблюдение обязательных требований в части соответствия категории горнолыжной трассы или категории пляжа, используемой в рекламе, названии горнолыжной трассы или пляжа и деятельности, связанной с использованием горнолыжной трассы или пляжа, категории горнолыжной трассы или пляжа, указанной в реестре классифицированных горнолыжных трасс или реестре классифицированных пляжей;</w:t>
      </w:r>
    </w:p>
    <w:p w14:paraId="0D054A17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в) в отношении деятельности экскурсоводов (гидов), гидов-переводчиков к предмету регионального государственного контроля (надзора) относится соблюдение следующих обязательных требований:</w:t>
      </w:r>
    </w:p>
    <w:p w14:paraId="1EF802BD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наличие действующей аттестации и нагрудной идентификационной карточки экскурсоводов (гидов) и гидов-переводчиков при оказании ими услуг;</w:t>
      </w:r>
    </w:p>
    <w:p w14:paraId="2B8DD0D9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 xml:space="preserve">соблюдение правил оказания услуг экскурсоводом (гидом) и гидом-переводчиком (за исключением требований, относящихся к предмету </w:t>
      </w:r>
      <w:r w:rsidRPr="00BC2AF2">
        <w:rPr>
          <w:rFonts w:eastAsiaTheme="minorEastAsia"/>
          <w:sz w:val="28"/>
          <w:szCs w:val="28"/>
          <w:lang w:eastAsia="ru-RU"/>
        </w:rPr>
        <w:lastRenderedPageBreak/>
        <w:t>федерального государственного контроля (надзора) в области защиты прав потребителей);</w:t>
      </w:r>
    </w:p>
    <w:p w14:paraId="7A91D38B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г) в отношении деятельности инструкторов-проводников к предмету регионального государственного контроля (надзора) относится соблюдение следующих обязательных требований:</w:t>
      </w:r>
    </w:p>
    <w:p w14:paraId="476D7CF9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наличие действующей аттестации и нагрудной идентификационной карточки у инструктора-проводника при оказании им услуг;</w:t>
      </w:r>
    </w:p>
    <w:p w14:paraId="4E603180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направление инструктором-проводником уведомления о сопровождении туристов (экскурсантов) на туристском маршруте, требующем специального сопровождения;</w:t>
      </w:r>
    </w:p>
    <w:p w14:paraId="5B57DB8F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сопровождение туристов (экскурсантов) инструктором-проводником при посещении (прохождении) туристских маршрутов, требующих специального сопровождения;</w:t>
      </w:r>
    </w:p>
    <w:p w14:paraId="548ED18B" w14:textId="77777777" w:rsidR="00BC2AF2" w:rsidRPr="00BC2AF2" w:rsidRDefault="00BC2AF2" w:rsidP="00BC2AF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rFonts w:eastAsiaTheme="minorEastAsia"/>
          <w:sz w:val="28"/>
          <w:szCs w:val="28"/>
          <w:lang w:eastAsia="ru-RU"/>
        </w:rPr>
        <w:t>соблюдение правил оказания услуг инструктора-проводника (за исключением требований, относящихся к предмету федерального государственного контроля (надзора) в области защиты прав потребителей).</w:t>
      </w:r>
    </w:p>
    <w:p w14:paraId="06099E1C" w14:textId="77777777" w:rsidR="00BC2AF2" w:rsidRPr="00BC2AF2" w:rsidRDefault="00BC2AF2" w:rsidP="00BC2AF2">
      <w:pPr>
        <w:shd w:val="clear" w:color="auto" w:fill="FFFFFF"/>
        <w:ind w:firstLine="540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 xml:space="preserve">В 2025 году законодателем внесен ряд изменений в действующие Федеральные законы, и иные нормативно-правовые акты: </w:t>
      </w:r>
    </w:p>
    <w:p w14:paraId="3A035F21" w14:textId="77777777" w:rsidR="00BC2AF2" w:rsidRPr="00BC2AF2" w:rsidRDefault="00BC2AF2" w:rsidP="00BC2AF2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 xml:space="preserve">- регламентирующие проведение контрольных (надзорных) мероприятий; </w:t>
      </w:r>
    </w:p>
    <w:p w14:paraId="2E654F5A" w14:textId="77777777" w:rsidR="00BC2AF2" w:rsidRPr="00BC2AF2" w:rsidRDefault="00BC2AF2" w:rsidP="00BC2AF2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 xml:space="preserve">- предусматривающие ответственность за нарушения обязательных требований; </w:t>
      </w:r>
    </w:p>
    <w:p w14:paraId="7FA20BC7" w14:textId="77777777" w:rsidR="00BC2AF2" w:rsidRPr="00BC2AF2" w:rsidRDefault="00BC2AF2" w:rsidP="00BC2AF2">
      <w:pPr>
        <w:shd w:val="clear" w:color="auto" w:fill="FFFFFF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 xml:space="preserve">-  определяющие требования к объектам контроля. </w:t>
      </w:r>
    </w:p>
    <w:p w14:paraId="06AADA91" w14:textId="77777777" w:rsidR="00BC2AF2" w:rsidRPr="00BC2AF2" w:rsidRDefault="00BC2AF2" w:rsidP="00BC2AF2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 xml:space="preserve">Так, </w:t>
      </w:r>
      <w:r w:rsidRPr="00BC2AF2">
        <w:rPr>
          <w:rFonts w:eastAsiaTheme="minorEastAsia"/>
          <w:sz w:val="28"/>
          <w:szCs w:val="28"/>
          <w:lang w:eastAsia="ru-RU"/>
        </w:rPr>
        <w:t>Федеральным законом от 24.06.2025 № 184-ФЗ «О внесении изменений в статьи 4.4 и 19.5 Федерального закона «Об основах туристской деятельности в Российской Федерации» внесены изменения в часть первую статьи 19.5 Федерального закона от 24.11.1996 № 132-ФЗ «Об основах туристской деятельности в Российской Федерации», согласно которым осуществление регионального государственного контроля (надзора) может быть возложено на государственные учреждения, подведомственные контрольному (надзорному) органу, в пределах полномочий этого органа.</w:t>
      </w:r>
    </w:p>
    <w:p w14:paraId="638F9729" w14:textId="77777777" w:rsidR="00BC2AF2" w:rsidRPr="00BC2AF2" w:rsidRDefault="00BC2AF2" w:rsidP="00BC2AF2">
      <w:pPr>
        <w:ind w:firstLine="709"/>
        <w:jc w:val="both"/>
        <w:rPr>
          <w:sz w:val="28"/>
          <w:szCs w:val="28"/>
          <w:lang w:eastAsia="ru-RU"/>
        </w:rPr>
      </w:pPr>
      <w:r w:rsidRPr="00BC2AF2">
        <w:rPr>
          <w:sz w:val="28"/>
          <w:szCs w:val="28"/>
          <w:lang w:eastAsia="ru-RU"/>
        </w:rPr>
        <w:t xml:space="preserve">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изменения и дополнения в ряд статей Закона, согласно которым консультирование должностным лицом контрольного (надзорного) органа может осуществляться посредством использования мобильного приложения «Инспектор», дополнены условия проведения контрольного (надзорного) мероприятия – обязательный профилактический визит в виде обязательного уведомления контролируемого лица за 24 часа до его начала, а также основание для проведения контрольного (надзорного) мероприятия - отсутствие сведений о средстве размещения в реестре классифицированных средств размещения. </w:t>
      </w:r>
    </w:p>
    <w:p w14:paraId="16A6D95D" w14:textId="77777777" w:rsidR="00BC2AF2" w:rsidRPr="00BC2AF2" w:rsidRDefault="00BC2AF2" w:rsidP="00BC2AF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Федеральным законом от 07.06.2025 № 127-ФЗ «О проведении эксперимента по предоставлению услуг гостевых домов», к предмету регионального государственного контроля в сфере туристской индустрии </w:t>
      </w:r>
      <w:r w:rsidRPr="00BC2AF2">
        <w:rPr>
          <w:rFonts w:eastAsiaTheme="minorHAnsi"/>
          <w:sz w:val="28"/>
          <w:szCs w:val="28"/>
          <w:lang w:eastAsia="en-US"/>
        </w:rPr>
        <w:lastRenderedPageBreak/>
        <w:t>отнесены услуги по предоставлению гостевых домов. Изменения, установленные Федеральным законом «О проведении эксперимента по предоставлению услуг гостевых домов», вступили в силу с 01.01.2026 года.</w:t>
      </w:r>
    </w:p>
    <w:p w14:paraId="19ED739E" w14:textId="77777777" w:rsidR="00BC2AF2" w:rsidRPr="00BC2AF2" w:rsidRDefault="00BC2AF2" w:rsidP="00BC2A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before="120" w:after="120"/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 w:rsidRPr="00BC2AF2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 2025 году проведены подготовительные мероприятия и обеспечена готовность к практической реализации мероприятий нового режима контроля в сфере туризма в новом 2026 году. Главная цель всех этих мер - создание понятных правил игры, которые напрямую влияют на две ключевые вещи: качество турпродукта в Кузбассе и, что самое важное, безопасность наших гостей.</w:t>
      </w:r>
    </w:p>
    <w:p w14:paraId="45793C08" w14:textId="70EF61D4" w:rsidR="00BC2AF2" w:rsidRPr="00BC2AF2" w:rsidRDefault="00BC2AF2" w:rsidP="00BC2AF2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>Профилактические и контрольные (надзорные) мероприятия в 2025 году Министерством туризма Кузбасса проводились в соответствии с требованиями постановления Правительства Российской Федерации от 10.03.2022 № 336 «Об особенностях организации и осуществления государственного контроля (надзора) и муниципального контроля» и программой профилактики рисков причинения вреда (ущерба) охраняемым законом ценностям по региональному государственному контролю (надзору) в туристской индустрии на 2025 год, утвержденной приказом Министерства туризма Кузбасса от 29.08.2025 № 121.</w:t>
      </w:r>
    </w:p>
    <w:p w14:paraId="5700CB42" w14:textId="77777777" w:rsidR="00BC2AF2" w:rsidRPr="00BC2AF2" w:rsidRDefault="00BC2AF2" w:rsidP="00BC2AF2">
      <w:pPr>
        <w:shd w:val="clear" w:color="auto" w:fill="FFFFFF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По состоянию на 31.12.2025 г. в реестре классифицированных средств размещения находилось 350 средств размещения, расположенных на территории Кемеровской области – Кузбасса, прошедшие полную самооценку и включенные в единый реестр объектов классификации в сфере туристской индустрии. </w:t>
      </w:r>
      <w:r w:rsidRPr="00BC2AF2">
        <w:rPr>
          <w:sz w:val="28"/>
          <w:szCs w:val="28"/>
          <w:lang w:eastAsia="ru-RU"/>
        </w:rPr>
        <w:t xml:space="preserve">На территории региона экскурсионную деятельность осуществляют </w:t>
      </w:r>
      <w:r w:rsidRPr="00BC2AF2">
        <w:rPr>
          <w:rFonts w:eastAsiaTheme="minorHAnsi"/>
          <w:sz w:val="28"/>
          <w:szCs w:val="28"/>
          <w:lang w:eastAsia="en-US"/>
        </w:rPr>
        <w:t>142 аттестованных экскурсовода.</w:t>
      </w:r>
    </w:p>
    <w:p w14:paraId="54828056" w14:textId="77777777" w:rsidR="00BC2AF2" w:rsidRPr="00BC2AF2" w:rsidRDefault="00BC2AF2" w:rsidP="00BC2AF2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В 2025 году осуществлялось информирование юридических лиц, индивидуальных предпринимателей, граждан по вопросам соблюдения обязательных требований, в том числе посредством: разъяснительной работы в средствах массовой информации; распространения комментариев о содержании новых нормативных правовых актов, устанавливающих обязательные требования, а также по вопросам соблюдения обязательных требований; проведения публичных обсуждений правоприменительной практики; направления рекомендаций о проведении необходимых организационных мероприятий, вебинаров и семинаров. </w:t>
      </w:r>
    </w:p>
    <w:p w14:paraId="2D824985" w14:textId="77777777" w:rsidR="00BC2AF2" w:rsidRPr="00BC2AF2" w:rsidRDefault="00BC2AF2" w:rsidP="00BC2AF2">
      <w:pPr>
        <w:shd w:val="clear" w:color="auto" w:fill="FFFFFF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С целью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каждый год утверждаются программы профилактики нарушений. В информационно-телекоммуникационной сети «Интернет» на официальном сайте Министерства туризма Кузбасса - https://mtmp42.ru/: размещены документы, посвященные профилактике нарушений обязательных требований; - составлены и размещены перечни обязательных требований и актов, в которых они содержатся, по региональному государственному контролю в сфере туристской индустрии, что делает их доступными для ознакомления и использования юридическими лицами, индивидуальными </w:t>
      </w:r>
      <w:r w:rsidRPr="00BC2AF2">
        <w:rPr>
          <w:rFonts w:eastAsiaTheme="minorHAnsi"/>
          <w:sz w:val="28"/>
          <w:szCs w:val="28"/>
          <w:lang w:eastAsia="en-US"/>
        </w:rPr>
        <w:lastRenderedPageBreak/>
        <w:t>предпринимателями, гражданами. Количество фактов размещения информации на официальном сайте контрольного (надзорного) органа и социальных сетях – 47;</w:t>
      </w:r>
    </w:p>
    <w:p w14:paraId="7A4B4AD4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 xml:space="preserve">В рамках проведения профилактических мероприятий </w:t>
      </w: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 xml:space="preserve">объявлено 54 предостережения организациям и индивидуальным предпринимателям, являющим деятельность, но не прошедших регистрацию в реестре </w:t>
      </w:r>
      <w:r w:rsidRPr="00BC2AF2">
        <w:rPr>
          <w:rFonts w:eastAsiaTheme="minorHAnsi"/>
          <w:sz w:val="28"/>
          <w:szCs w:val="28"/>
          <w:lang w:eastAsia="en-US"/>
        </w:rPr>
        <w:t>объектов классификации в сфере туристской индустрии</w:t>
      </w: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 xml:space="preserve"> и процедуру самооценки. </w:t>
      </w:r>
    </w:p>
    <w:p w14:paraId="3582AD37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По итогам направления предостережений 28 средств размещения включены в единый реестр средств размещения, 14 средств размещения прекратили деятельность. По оставшимся проведено 12 контрольных (надзорных) мероприятий без взаимодействия с контролируемым лицом, по результатам которых объявлено 2 предостережения, выдано 6 предписаний об устранении нарушений обязательных требований, из которых 4 контролируемых лицами подали ходатайства о продлении срока исполнения предписаний, ходатайства удовлетворены, сроки исполнения перешли на 2026 год, два контролируемых лица перевели средства размещения в иной вид разрешенного использования – ИЖС.</w:t>
      </w:r>
    </w:p>
    <w:p w14:paraId="713BD6BE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Theme="minorHAnsi"/>
          <w:sz w:val="28"/>
          <w:szCs w:val="28"/>
          <w:lang w:eastAsia="en-US"/>
        </w:rPr>
        <w:t>В рамках досудебного обжалования на 3 предостережения были поданы возражения, которые контрольным органом рассмотрены, оставлены без удовлетворения.</w:t>
      </w:r>
    </w:p>
    <w:p w14:paraId="1FAA26F8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 xml:space="preserve">Также проведена работа с карточками средств размещения в Едином реестре классифицированных средств размещения по приостановлению или прекращению их действия (59 карточек), направлено более 1200 информационных писем владельцам средств размещения о необходимости </w:t>
      </w:r>
      <w:r w:rsidRPr="00BC2AF2">
        <w:rPr>
          <w:rFonts w:eastAsiaTheme="minorHAnsi"/>
          <w:sz w:val="28"/>
          <w:szCs w:val="28"/>
          <w:lang w:eastAsia="en-US"/>
        </w:rPr>
        <w:t xml:space="preserve">прохождения процедуры регистрации в едином реестре </w:t>
      </w:r>
      <w:bookmarkStart w:id="5" w:name="_Hlk223338925"/>
      <w:r w:rsidRPr="00BC2AF2">
        <w:rPr>
          <w:rFonts w:eastAsiaTheme="minorHAnsi"/>
          <w:sz w:val="28"/>
          <w:szCs w:val="28"/>
          <w:lang w:eastAsia="en-US"/>
        </w:rPr>
        <w:t>объектов классификации в сфере туристской индустрии</w:t>
      </w:r>
      <w:bookmarkEnd w:id="5"/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DA5B9F4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Всего по состоянию на 30.12.2025 года проведено 222 профилактических мероприятия (информирование, консультирование, предостережения).</w:t>
      </w:r>
    </w:p>
    <w:p w14:paraId="39DBB8E2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Кроме этого, для владельцев региональных средств размещения:</w:t>
      </w:r>
    </w:p>
    <w:p w14:paraId="3D507784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ежедневно велись консультации специалистами ГАУ «Агентство по туризму Кузбасса» по вопросам этапа самооценки;</w:t>
      </w:r>
    </w:p>
    <w:p w14:paraId="5305CC62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осуществлены профилактические мероприятия в отношении тех объектов, которые отказывались проходить самооценку (обзвон, консультации, выезды представителей муниципалитетов на объекты)</w:t>
      </w:r>
    </w:p>
    <w:p w14:paraId="207EA5BE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проводилось информирование о нюансах прохождения классификации посредством массовых рассылок по электронной почте;</w:t>
      </w:r>
    </w:p>
    <w:p w14:paraId="35A93135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lastRenderedPageBreak/>
        <w:t xml:space="preserve">организовано 5 встреч с экспертами аккредитованных организаций по классификации: 2 встречи онлайн и 3 очных встречи в городах Кемерово, Новокузнецк и в </w:t>
      </w:r>
      <w:proofErr w:type="spellStart"/>
      <w:r w:rsidRPr="00BC2AF2">
        <w:rPr>
          <w:color w:val="000000" w:themeColor="text1"/>
          <w:sz w:val="28"/>
          <w:szCs w:val="28"/>
          <w:lang w:eastAsia="ru-RU"/>
        </w:rPr>
        <w:t>пгт</w:t>
      </w:r>
      <w:proofErr w:type="spellEnd"/>
      <w:r w:rsidRPr="00BC2AF2">
        <w:rPr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BC2AF2">
        <w:rPr>
          <w:color w:val="000000" w:themeColor="text1"/>
          <w:sz w:val="28"/>
          <w:szCs w:val="28"/>
          <w:lang w:eastAsia="ru-RU"/>
        </w:rPr>
        <w:t>Шерегеш</w:t>
      </w:r>
      <w:proofErr w:type="spellEnd"/>
      <w:r w:rsidRPr="00BC2AF2">
        <w:rPr>
          <w:color w:val="000000" w:themeColor="text1"/>
          <w:sz w:val="28"/>
          <w:szCs w:val="28"/>
          <w:lang w:eastAsia="ru-RU"/>
        </w:rPr>
        <w:t>;</w:t>
      </w:r>
    </w:p>
    <w:p w14:paraId="36D18729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организована 1 онлайн-встреча для санаторно-курортных организаций с представителем Министерства Здравоохранения РФ по вопросам ведения Государственного реестра курортного фонда, куда должны входить все санатории для прохождения дальнейшей классификации;</w:t>
      </w:r>
    </w:p>
    <w:p w14:paraId="1F3AFF9F" w14:textId="77777777" w:rsidR="00BC2AF2" w:rsidRPr="00BC2AF2" w:rsidRDefault="00BC2AF2" w:rsidP="00BC2AF2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BC2AF2">
        <w:rPr>
          <w:color w:val="000000" w:themeColor="text1"/>
          <w:sz w:val="28"/>
          <w:szCs w:val="28"/>
          <w:lang w:eastAsia="ru-RU"/>
        </w:rPr>
        <w:t>организовано 1 совещание с представителем территориального управления Федеральной службы по аккредитации по Сибирскому федеральному округу.</w:t>
      </w:r>
    </w:p>
    <w:p w14:paraId="356D346E" w14:textId="77777777" w:rsidR="00BC2AF2" w:rsidRPr="00BC2AF2" w:rsidRDefault="00BC2AF2" w:rsidP="00BC2AF2">
      <w:pPr>
        <w:shd w:val="clear" w:color="auto" w:fill="FFFFFF"/>
        <w:ind w:firstLine="709"/>
        <w:jc w:val="both"/>
        <w:rPr>
          <w:color w:val="212121"/>
          <w:sz w:val="28"/>
          <w:szCs w:val="28"/>
          <w:lang w:eastAsia="ru-RU"/>
        </w:rPr>
      </w:pPr>
      <w:r w:rsidRPr="00BC2AF2">
        <w:rPr>
          <w:color w:val="212121"/>
          <w:sz w:val="28"/>
          <w:szCs w:val="28"/>
          <w:lang w:eastAsia="ru-RU"/>
        </w:rPr>
        <w:t>Согласно п. 11 Положения «О государственном региональном контроле (надзоре) в сфере туристской индустрии» утвержденного постановлением Правительства Кемеровской области-Кузбасса, в</w:t>
      </w:r>
      <w:r w:rsidRPr="00BC2AF2">
        <w:rPr>
          <w:rFonts w:eastAsiaTheme="minorHAnsi"/>
          <w:sz w:val="28"/>
          <w:szCs w:val="28"/>
          <w:lang w:eastAsia="en-US"/>
        </w:rPr>
        <w:t xml:space="preserve"> рамках регионального государственного контроля (надзора) плановые контрольные (надзорные) мероприятия не проводятся, отнесение объектов контроля к категориям риска не осуществляется, критерии риска не устанавливаются, в связи с чем плановые проверки </w:t>
      </w:r>
      <w:r w:rsidRPr="00BC2AF2">
        <w:rPr>
          <w:color w:val="212121"/>
          <w:sz w:val="28"/>
          <w:szCs w:val="28"/>
          <w:lang w:eastAsia="ru-RU"/>
        </w:rPr>
        <w:t>в 2025 году Министерством Кузбасса не проводились.</w:t>
      </w:r>
    </w:p>
    <w:p w14:paraId="3981263F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Контрольные (надзорные) мероприятия, предусматривающие взаимодействие с контролируемым лицом в 2025 году, не проводились.</w:t>
      </w:r>
    </w:p>
    <w:p w14:paraId="2AA500E6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Основным видом нарушений обязательных требований в сфере туристской индустрии явилось отсутствие регистрации и прохождения самооценки средством размещения в едином реестре объектов классификации в сфере туристской индустрии.</w:t>
      </w:r>
    </w:p>
    <w:p w14:paraId="1720525F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По результатам контрольных (надзорных) мероприятий в 2025 году дела об административных правонарушениях по результатам проведенных проверок не рассматривались.</w:t>
      </w:r>
    </w:p>
    <w:p w14:paraId="4E04BFAE" w14:textId="77777777" w:rsidR="00BC2AF2" w:rsidRPr="00BC2AF2" w:rsidRDefault="00BC2AF2" w:rsidP="00BC2AF2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C2AF2">
        <w:rPr>
          <w:rFonts w:eastAsia="Calibri"/>
          <w:color w:val="000000" w:themeColor="text1"/>
          <w:sz w:val="28"/>
          <w:szCs w:val="28"/>
          <w:lang w:eastAsia="en-US"/>
        </w:rPr>
        <w:t>За 2025 год постановления о назначении административного наказания, обжалуемые контролируемыми лицами в судебном порядке, отсутствуют.</w:t>
      </w:r>
    </w:p>
    <w:p w14:paraId="4E9556A1" w14:textId="1094AF3A" w:rsidR="00BC2AF2" w:rsidRDefault="00BC2AF2" w:rsidP="00B126F2">
      <w:pPr>
        <w:jc w:val="both"/>
        <w:rPr>
          <w:sz w:val="28"/>
          <w:szCs w:val="28"/>
        </w:rPr>
      </w:pPr>
    </w:p>
    <w:p w14:paraId="33130675" w14:textId="77777777" w:rsidR="00BC2AF2" w:rsidRPr="00BC2AF2" w:rsidRDefault="00BC2AF2" w:rsidP="00B126F2">
      <w:pPr>
        <w:jc w:val="both"/>
        <w:rPr>
          <w:sz w:val="28"/>
          <w:szCs w:val="28"/>
        </w:rPr>
      </w:pPr>
    </w:p>
    <w:sectPr w:rsidR="00BC2AF2" w:rsidRPr="00BC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73A5"/>
    <w:multiLevelType w:val="hybridMultilevel"/>
    <w:tmpl w:val="132269A4"/>
    <w:lvl w:ilvl="0" w:tplc="7C38F25A">
      <w:start w:val="1"/>
      <w:numFmt w:val="decimal"/>
      <w:lvlText w:val="%1."/>
      <w:lvlJc w:val="left"/>
      <w:pPr>
        <w:ind w:left="114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931297D"/>
    <w:multiLevelType w:val="hybridMultilevel"/>
    <w:tmpl w:val="D370F7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D00360A"/>
    <w:multiLevelType w:val="multilevel"/>
    <w:tmpl w:val="CFB00E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6F2"/>
    <w:rsid w:val="00000C9D"/>
    <w:rsid w:val="000102AE"/>
    <w:rsid w:val="00013AA5"/>
    <w:rsid w:val="0001400E"/>
    <w:rsid w:val="00014D61"/>
    <w:rsid w:val="000172E0"/>
    <w:rsid w:val="00017887"/>
    <w:rsid w:val="00020E0D"/>
    <w:rsid w:val="00024592"/>
    <w:rsid w:val="0002484E"/>
    <w:rsid w:val="00030716"/>
    <w:rsid w:val="00035F8F"/>
    <w:rsid w:val="00043F3A"/>
    <w:rsid w:val="000447BC"/>
    <w:rsid w:val="000500FF"/>
    <w:rsid w:val="00051C08"/>
    <w:rsid w:val="00054524"/>
    <w:rsid w:val="00054BD1"/>
    <w:rsid w:val="000552E9"/>
    <w:rsid w:val="00064CB6"/>
    <w:rsid w:val="000661B0"/>
    <w:rsid w:val="00074408"/>
    <w:rsid w:val="000824D6"/>
    <w:rsid w:val="00086F1A"/>
    <w:rsid w:val="00087A6F"/>
    <w:rsid w:val="0009092F"/>
    <w:rsid w:val="00091A3A"/>
    <w:rsid w:val="000920FC"/>
    <w:rsid w:val="0009797E"/>
    <w:rsid w:val="000A075E"/>
    <w:rsid w:val="000A0952"/>
    <w:rsid w:val="000A63C0"/>
    <w:rsid w:val="000A795E"/>
    <w:rsid w:val="000B29C1"/>
    <w:rsid w:val="000C012F"/>
    <w:rsid w:val="000C46BE"/>
    <w:rsid w:val="000C4EAA"/>
    <w:rsid w:val="000C7D60"/>
    <w:rsid w:val="000D04EC"/>
    <w:rsid w:val="000D20D6"/>
    <w:rsid w:val="000D6640"/>
    <w:rsid w:val="000D683B"/>
    <w:rsid w:val="000D6C66"/>
    <w:rsid w:val="000E182A"/>
    <w:rsid w:val="000E228F"/>
    <w:rsid w:val="000E2B77"/>
    <w:rsid w:val="000E3902"/>
    <w:rsid w:val="000E4A5D"/>
    <w:rsid w:val="000E5EA0"/>
    <w:rsid w:val="000E6368"/>
    <w:rsid w:val="000F0B19"/>
    <w:rsid w:val="000F475B"/>
    <w:rsid w:val="000F599D"/>
    <w:rsid w:val="0010027D"/>
    <w:rsid w:val="0010363C"/>
    <w:rsid w:val="00103AF6"/>
    <w:rsid w:val="001058D1"/>
    <w:rsid w:val="00106D79"/>
    <w:rsid w:val="001076A5"/>
    <w:rsid w:val="00107F63"/>
    <w:rsid w:val="001135B0"/>
    <w:rsid w:val="00116341"/>
    <w:rsid w:val="00121268"/>
    <w:rsid w:val="0012378C"/>
    <w:rsid w:val="00130655"/>
    <w:rsid w:val="001309D9"/>
    <w:rsid w:val="00133D0E"/>
    <w:rsid w:val="00133EA8"/>
    <w:rsid w:val="00141CEF"/>
    <w:rsid w:val="0014289A"/>
    <w:rsid w:val="0014296C"/>
    <w:rsid w:val="0014375C"/>
    <w:rsid w:val="00144DB6"/>
    <w:rsid w:val="00150E53"/>
    <w:rsid w:val="00154AE8"/>
    <w:rsid w:val="00155B78"/>
    <w:rsid w:val="00163D5B"/>
    <w:rsid w:val="00164FB1"/>
    <w:rsid w:val="00166E73"/>
    <w:rsid w:val="0017043E"/>
    <w:rsid w:val="001750FE"/>
    <w:rsid w:val="00175E4A"/>
    <w:rsid w:val="00177FDB"/>
    <w:rsid w:val="00182D77"/>
    <w:rsid w:val="00183D73"/>
    <w:rsid w:val="00192945"/>
    <w:rsid w:val="00193D6F"/>
    <w:rsid w:val="00194C12"/>
    <w:rsid w:val="00195F50"/>
    <w:rsid w:val="00197404"/>
    <w:rsid w:val="001A03EA"/>
    <w:rsid w:val="001A3C84"/>
    <w:rsid w:val="001B4D3E"/>
    <w:rsid w:val="001B7A3D"/>
    <w:rsid w:val="001C116A"/>
    <w:rsid w:val="001C3EE6"/>
    <w:rsid w:val="001C5024"/>
    <w:rsid w:val="001D31C5"/>
    <w:rsid w:val="001D4CC6"/>
    <w:rsid w:val="001E1462"/>
    <w:rsid w:val="001E1AAD"/>
    <w:rsid w:val="001E23EB"/>
    <w:rsid w:val="001E479C"/>
    <w:rsid w:val="001E4E85"/>
    <w:rsid w:val="001E555C"/>
    <w:rsid w:val="00201B33"/>
    <w:rsid w:val="00206CBE"/>
    <w:rsid w:val="00210AFB"/>
    <w:rsid w:val="00210F28"/>
    <w:rsid w:val="00215FC7"/>
    <w:rsid w:val="00216E63"/>
    <w:rsid w:val="00221596"/>
    <w:rsid w:val="002257DD"/>
    <w:rsid w:val="00231C3E"/>
    <w:rsid w:val="002404C7"/>
    <w:rsid w:val="00243474"/>
    <w:rsid w:val="00243B81"/>
    <w:rsid w:val="00250324"/>
    <w:rsid w:val="00252EC8"/>
    <w:rsid w:val="00254265"/>
    <w:rsid w:val="0025493D"/>
    <w:rsid w:val="0026052B"/>
    <w:rsid w:val="00261C7E"/>
    <w:rsid w:val="00262D36"/>
    <w:rsid w:val="002637AE"/>
    <w:rsid w:val="0026551B"/>
    <w:rsid w:val="002658CD"/>
    <w:rsid w:val="00267365"/>
    <w:rsid w:val="002677AB"/>
    <w:rsid w:val="00271812"/>
    <w:rsid w:val="00285C74"/>
    <w:rsid w:val="00286A6B"/>
    <w:rsid w:val="0029102D"/>
    <w:rsid w:val="00292960"/>
    <w:rsid w:val="002941DA"/>
    <w:rsid w:val="00294318"/>
    <w:rsid w:val="002944C1"/>
    <w:rsid w:val="00295109"/>
    <w:rsid w:val="002A03E2"/>
    <w:rsid w:val="002A3224"/>
    <w:rsid w:val="002A4FE2"/>
    <w:rsid w:val="002A761D"/>
    <w:rsid w:val="002B6228"/>
    <w:rsid w:val="002B6FCD"/>
    <w:rsid w:val="002C07D9"/>
    <w:rsid w:val="002C59B2"/>
    <w:rsid w:val="002D21A1"/>
    <w:rsid w:val="002D2F5F"/>
    <w:rsid w:val="002D41EC"/>
    <w:rsid w:val="002F0539"/>
    <w:rsid w:val="002F1353"/>
    <w:rsid w:val="002F5924"/>
    <w:rsid w:val="002F5BDF"/>
    <w:rsid w:val="002F6BBE"/>
    <w:rsid w:val="00300884"/>
    <w:rsid w:val="00304CB4"/>
    <w:rsid w:val="00305193"/>
    <w:rsid w:val="00320DF5"/>
    <w:rsid w:val="003213E9"/>
    <w:rsid w:val="00327770"/>
    <w:rsid w:val="00327A1C"/>
    <w:rsid w:val="003334B2"/>
    <w:rsid w:val="003337B7"/>
    <w:rsid w:val="00334147"/>
    <w:rsid w:val="00340873"/>
    <w:rsid w:val="00340D0E"/>
    <w:rsid w:val="00340EBD"/>
    <w:rsid w:val="00342237"/>
    <w:rsid w:val="00342D2F"/>
    <w:rsid w:val="00345A30"/>
    <w:rsid w:val="00347A44"/>
    <w:rsid w:val="00351DB1"/>
    <w:rsid w:val="00354631"/>
    <w:rsid w:val="00361B34"/>
    <w:rsid w:val="00367834"/>
    <w:rsid w:val="00371EC6"/>
    <w:rsid w:val="003731DA"/>
    <w:rsid w:val="00375EDE"/>
    <w:rsid w:val="003808F7"/>
    <w:rsid w:val="00384081"/>
    <w:rsid w:val="00384874"/>
    <w:rsid w:val="003854A3"/>
    <w:rsid w:val="003873E6"/>
    <w:rsid w:val="00387491"/>
    <w:rsid w:val="00393C81"/>
    <w:rsid w:val="00394B60"/>
    <w:rsid w:val="003959E8"/>
    <w:rsid w:val="003C0928"/>
    <w:rsid w:val="003C146A"/>
    <w:rsid w:val="003C15FA"/>
    <w:rsid w:val="003C2A55"/>
    <w:rsid w:val="003C40D8"/>
    <w:rsid w:val="003D08B8"/>
    <w:rsid w:val="003D0F76"/>
    <w:rsid w:val="003D179F"/>
    <w:rsid w:val="003D197D"/>
    <w:rsid w:val="003D3D1A"/>
    <w:rsid w:val="003D58FE"/>
    <w:rsid w:val="003D6074"/>
    <w:rsid w:val="003D6B67"/>
    <w:rsid w:val="003D7180"/>
    <w:rsid w:val="003E068C"/>
    <w:rsid w:val="003E3C27"/>
    <w:rsid w:val="003E56A2"/>
    <w:rsid w:val="003E694D"/>
    <w:rsid w:val="003F1F2A"/>
    <w:rsid w:val="003F27FA"/>
    <w:rsid w:val="003F4C95"/>
    <w:rsid w:val="003F58F0"/>
    <w:rsid w:val="003F5D10"/>
    <w:rsid w:val="00404534"/>
    <w:rsid w:val="00406148"/>
    <w:rsid w:val="00407284"/>
    <w:rsid w:val="00407BD9"/>
    <w:rsid w:val="00412BE3"/>
    <w:rsid w:val="00414EF8"/>
    <w:rsid w:val="00415501"/>
    <w:rsid w:val="004160FF"/>
    <w:rsid w:val="004161C0"/>
    <w:rsid w:val="00417905"/>
    <w:rsid w:val="00422E9B"/>
    <w:rsid w:val="0042531C"/>
    <w:rsid w:val="00425455"/>
    <w:rsid w:val="00431E8B"/>
    <w:rsid w:val="00433598"/>
    <w:rsid w:val="00434349"/>
    <w:rsid w:val="0043567F"/>
    <w:rsid w:val="00436229"/>
    <w:rsid w:val="004379FA"/>
    <w:rsid w:val="00446533"/>
    <w:rsid w:val="0045427A"/>
    <w:rsid w:val="0045777D"/>
    <w:rsid w:val="00460A64"/>
    <w:rsid w:val="00465D02"/>
    <w:rsid w:val="00473BF9"/>
    <w:rsid w:val="00481136"/>
    <w:rsid w:val="00484E0B"/>
    <w:rsid w:val="00486F95"/>
    <w:rsid w:val="004A18E1"/>
    <w:rsid w:val="004A3506"/>
    <w:rsid w:val="004A685D"/>
    <w:rsid w:val="004B452D"/>
    <w:rsid w:val="004B7B61"/>
    <w:rsid w:val="004C0890"/>
    <w:rsid w:val="004C460B"/>
    <w:rsid w:val="004C76D8"/>
    <w:rsid w:val="004C7A0A"/>
    <w:rsid w:val="004D4F91"/>
    <w:rsid w:val="004D501B"/>
    <w:rsid w:val="004F5F39"/>
    <w:rsid w:val="00507CE6"/>
    <w:rsid w:val="005128E4"/>
    <w:rsid w:val="00512E79"/>
    <w:rsid w:val="005148AB"/>
    <w:rsid w:val="005170E7"/>
    <w:rsid w:val="00517F44"/>
    <w:rsid w:val="0052076F"/>
    <w:rsid w:val="00522EC4"/>
    <w:rsid w:val="00522ECD"/>
    <w:rsid w:val="005251B2"/>
    <w:rsid w:val="00530837"/>
    <w:rsid w:val="005358A7"/>
    <w:rsid w:val="005369AA"/>
    <w:rsid w:val="00542A42"/>
    <w:rsid w:val="00542B94"/>
    <w:rsid w:val="005464E9"/>
    <w:rsid w:val="005512F2"/>
    <w:rsid w:val="0055452E"/>
    <w:rsid w:val="00555E87"/>
    <w:rsid w:val="00566696"/>
    <w:rsid w:val="00573462"/>
    <w:rsid w:val="00576A86"/>
    <w:rsid w:val="00577242"/>
    <w:rsid w:val="00580012"/>
    <w:rsid w:val="00581C7A"/>
    <w:rsid w:val="00583D49"/>
    <w:rsid w:val="00585A73"/>
    <w:rsid w:val="00587C28"/>
    <w:rsid w:val="00595643"/>
    <w:rsid w:val="0059735D"/>
    <w:rsid w:val="005979CF"/>
    <w:rsid w:val="005A6F0C"/>
    <w:rsid w:val="005A7416"/>
    <w:rsid w:val="005B0AA3"/>
    <w:rsid w:val="005B22BD"/>
    <w:rsid w:val="005B38E1"/>
    <w:rsid w:val="005B3D9E"/>
    <w:rsid w:val="005B3E78"/>
    <w:rsid w:val="005B7D1F"/>
    <w:rsid w:val="005C1E47"/>
    <w:rsid w:val="005C2726"/>
    <w:rsid w:val="005C282B"/>
    <w:rsid w:val="005C2FB5"/>
    <w:rsid w:val="005C5BC8"/>
    <w:rsid w:val="005D6A51"/>
    <w:rsid w:val="005D76C7"/>
    <w:rsid w:val="005D7B03"/>
    <w:rsid w:val="005E1061"/>
    <w:rsid w:val="005E170E"/>
    <w:rsid w:val="005E3E01"/>
    <w:rsid w:val="00602B5E"/>
    <w:rsid w:val="0060405C"/>
    <w:rsid w:val="006041BB"/>
    <w:rsid w:val="00620D11"/>
    <w:rsid w:val="0062150B"/>
    <w:rsid w:val="00623FD7"/>
    <w:rsid w:val="006246D1"/>
    <w:rsid w:val="00625CBC"/>
    <w:rsid w:val="00625E19"/>
    <w:rsid w:val="00627409"/>
    <w:rsid w:val="006319A8"/>
    <w:rsid w:val="00633580"/>
    <w:rsid w:val="00635674"/>
    <w:rsid w:val="006357F5"/>
    <w:rsid w:val="00640AEF"/>
    <w:rsid w:val="00642549"/>
    <w:rsid w:val="00642FCA"/>
    <w:rsid w:val="00644D79"/>
    <w:rsid w:val="00652F7A"/>
    <w:rsid w:val="006609E2"/>
    <w:rsid w:val="00663D7B"/>
    <w:rsid w:val="00665701"/>
    <w:rsid w:val="00666BFC"/>
    <w:rsid w:val="00667611"/>
    <w:rsid w:val="006770BA"/>
    <w:rsid w:val="006803A9"/>
    <w:rsid w:val="00680887"/>
    <w:rsid w:val="006813A8"/>
    <w:rsid w:val="00681C9E"/>
    <w:rsid w:val="00682058"/>
    <w:rsid w:val="00682769"/>
    <w:rsid w:val="00683693"/>
    <w:rsid w:val="006853D8"/>
    <w:rsid w:val="00685A7E"/>
    <w:rsid w:val="00692B87"/>
    <w:rsid w:val="00693625"/>
    <w:rsid w:val="00695739"/>
    <w:rsid w:val="006979BC"/>
    <w:rsid w:val="006A10B3"/>
    <w:rsid w:val="006A14C7"/>
    <w:rsid w:val="006A63E3"/>
    <w:rsid w:val="006B36E1"/>
    <w:rsid w:val="006B7302"/>
    <w:rsid w:val="006C01FF"/>
    <w:rsid w:val="006C0CD3"/>
    <w:rsid w:val="006C2459"/>
    <w:rsid w:val="006C683E"/>
    <w:rsid w:val="006C78E6"/>
    <w:rsid w:val="006D7D8B"/>
    <w:rsid w:val="006E0021"/>
    <w:rsid w:val="006E1220"/>
    <w:rsid w:val="006E2BBD"/>
    <w:rsid w:val="006E5EF4"/>
    <w:rsid w:val="006F0247"/>
    <w:rsid w:val="006F09D5"/>
    <w:rsid w:val="006F3414"/>
    <w:rsid w:val="006F7C53"/>
    <w:rsid w:val="007011CE"/>
    <w:rsid w:val="0070209A"/>
    <w:rsid w:val="00706106"/>
    <w:rsid w:val="00706AEC"/>
    <w:rsid w:val="0071591E"/>
    <w:rsid w:val="00715D07"/>
    <w:rsid w:val="00715F5E"/>
    <w:rsid w:val="00721FBF"/>
    <w:rsid w:val="00722701"/>
    <w:rsid w:val="007228B0"/>
    <w:rsid w:val="00722A5B"/>
    <w:rsid w:val="0072335E"/>
    <w:rsid w:val="00733B28"/>
    <w:rsid w:val="00733DA5"/>
    <w:rsid w:val="007347F6"/>
    <w:rsid w:val="00736C64"/>
    <w:rsid w:val="00740DFF"/>
    <w:rsid w:val="00744FCA"/>
    <w:rsid w:val="0075133A"/>
    <w:rsid w:val="0075363A"/>
    <w:rsid w:val="007564BA"/>
    <w:rsid w:val="00762E94"/>
    <w:rsid w:val="00763797"/>
    <w:rsid w:val="007641B7"/>
    <w:rsid w:val="00764CF6"/>
    <w:rsid w:val="00766724"/>
    <w:rsid w:val="007675DA"/>
    <w:rsid w:val="007772F1"/>
    <w:rsid w:val="0078095C"/>
    <w:rsid w:val="00781A1C"/>
    <w:rsid w:val="00792291"/>
    <w:rsid w:val="007935B7"/>
    <w:rsid w:val="0079465A"/>
    <w:rsid w:val="0079620C"/>
    <w:rsid w:val="00797CB4"/>
    <w:rsid w:val="007A277E"/>
    <w:rsid w:val="007A49F7"/>
    <w:rsid w:val="007B07AA"/>
    <w:rsid w:val="007B238C"/>
    <w:rsid w:val="007B5222"/>
    <w:rsid w:val="007B669E"/>
    <w:rsid w:val="007B7114"/>
    <w:rsid w:val="007C1AB9"/>
    <w:rsid w:val="007C3AE4"/>
    <w:rsid w:val="007C3CB4"/>
    <w:rsid w:val="007D617E"/>
    <w:rsid w:val="007D710A"/>
    <w:rsid w:val="007F0450"/>
    <w:rsid w:val="007F0DFD"/>
    <w:rsid w:val="007F0E1B"/>
    <w:rsid w:val="007F311B"/>
    <w:rsid w:val="007F5B1B"/>
    <w:rsid w:val="007F63BF"/>
    <w:rsid w:val="007F6C98"/>
    <w:rsid w:val="007F6DB5"/>
    <w:rsid w:val="008003A2"/>
    <w:rsid w:val="008064B1"/>
    <w:rsid w:val="00807C95"/>
    <w:rsid w:val="008107DE"/>
    <w:rsid w:val="00812216"/>
    <w:rsid w:val="00815F89"/>
    <w:rsid w:val="00817F2A"/>
    <w:rsid w:val="0082641A"/>
    <w:rsid w:val="0082680A"/>
    <w:rsid w:val="00830589"/>
    <w:rsid w:val="00834BD0"/>
    <w:rsid w:val="00835764"/>
    <w:rsid w:val="00840BCD"/>
    <w:rsid w:val="00843E16"/>
    <w:rsid w:val="00844713"/>
    <w:rsid w:val="00850058"/>
    <w:rsid w:val="0085138A"/>
    <w:rsid w:val="0085241C"/>
    <w:rsid w:val="008529B5"/>
    <w:rsid w:val="008531CE"/>
    <w:rsid w:val="00853B49"/>
    <w:rsid w:val="00853DD8"/>
    <w:rsid w:val="00855292"/>
    <w:rsid w:val="008560DF"/>
    <w:rsid w:val="00856DBA"/>
    <w:rsid w:val="00857ACE"/>
    <w:rsid w:val="00860041"/>
    <w:rsid w:val="00860F67"/>
    <w:rsid w:val="00864B96"/>
    <w:rsid w:val="00864D31"/>
    <w:rsid w:val="00873F8C"/>
    <w:rsid w:val="00876103"/>
    <w:rsid w:val="0088095A"/>
    <w:rsid w:val="008811AB"/>
    <w:rsid w:val="00885127"/>
    <w:rsid w:val="00885B95"/>
    <w:rsid w:val="00895382"/>
    <w:rsid w:val="008976B6"/>
    <w:rsid w:val="008A04C6"/>
    <w:rsid w:val="008A3E42"/>
    <w:rsid w:val="008A3E84"/>
    <w:rsid w:val="008A4705"/>
    <w:rsid w:val="008A6306"/>
    <w:rsid w:val="008B16DB"/>
    <w:rsid w:val="008B1996"/>
    <w:rsid w:val="008B3259"/>
    <w:rsid w:val="008B5DFD"/>
    <w:rsid w:val="008C3099"/>
    <w:rsid w:val="008C31CB"/>
    <w:rsid w:val="008C3B5E"/>
    <w:rsid w:val="008D1F51"/>
    <w:rsid w:val="008D23A9"/>
    <w:rsid w:val="008D30ED"/>
    <w:rsid w:val="008D7354"/>
    <w:rsid w:val="008E0540"/>
    <w:rsid w:val="008E1F54"/>
    <w:rsid w:val="008E3AF9"/>
    <w:rsid w:val="008E4CE8"/>
    <w:rsid w:val="008F09A5"/>
    <w:rsid w:val="008F1979"/>
    <w:rsid w:val="008F3113"/>
    <w:rsid w:val="008F4F07"/>
    <w:rsid w:val="008F52E6"/>
    <w:rsid w:val="00900085"/>
    <w:rsid w:val="0090295B"/>
    <w:rsid w:val="00903F1C"/>
    <w:rsid w:val="009049DD"/>
    <w:rsid w:val="00912BA9"/>
    <w:rsid w:val="0091341D"/>
    <w:rsid w:val="00915CD9"/>
    <w:rsid w:val="00916C4D"/>
    <w:rsid w:val="00923248"/>
    <w:rsid w:val="00925535"/>
    <w:rsid w:val="00931644"/>
    <w:rsid w:val="009350CB"/>
    <w:rsid w:val="00941634"/>
    <w:rsid w:val="00943323"/>
    <w:rsid w:val="0094342B"/>
    <w:rsid w:val="00947035"/>
    <w:rsid w:val="00950111"/>
    <w:rsid w:val="009508F1"/>
    <w:rsid w:val="00953BFC"/>
    <w:rsid w:val="00954C81"/>
    <w:rsid w:val="00962727"/>
    <w:rsid w:val="009723D5"/>
    <w:rsid w:val="009745D9"/>
    <w:rsid w:val="009814BD"/>
    <w:rsid w:val="0098208B"/>
    <w:rsid w:val="00983DD9"/>
    <w:rsid w:val="0098549D"/>
    <w:rsid w:val="00992CB2"/>
    <w:rsid w:val="009934EE"/>
    <w:rsid w:val="009A06E9"/>
    <w:rsid w:val="009A4EB4"/>
    <w:rsid w:val="009A6624"/>
    <w:rsid w:val="009A679B"/>
    <w:rsid w:val="009B18A8"/>
    <w:rsid w:val="009B5D96"/>
    <w:rsid w:val="009B6BE9"/>
    <w:rsid w:val="009C51DD"/>
    <w:rsid w:val="009C5DA5"/>
    <w:rsid w:val="009C672B"/>
    <w:rsid w:val="009D6B52"/>
    <w:rsid w:val="009E1583"/>
    <w:rsid w:val="009F1D56"/>
    <w:rsid w:val="009F2C42"/>
    <w:rsid w:val="009F50FC"/>
    <w:rsid w:val="009F691E"/>
    <w:rsid w:val="00A03CAC"/>
    <w:rsid w:val="00A045D6"/>
    <w:rsid w:val="00A05745"/>
    <w:rsid w:val="00A06D1F"/>
    <w:rsid w:val="00A22992"/>
    <w:rsid w:val="00A33740"/>
    <w:rsid w:val="00A41BFE"/>
    <w:rsid w:val="00A45EF0"/>
    <w:rsid w:val="00A51311"/>
    <w:rsid w:val="00A51A45"/>
    <w:rsid w:val="00A64B5A"/>
    <w:rsid w:val="00A65D38"/>
    <w:rsid w:val="00A7765B"/>
    <w:rsid w:val="00A81809"/>
    <w:rsid w:val="00A829E8"/>
    <w:rsid w:val="00A844CF"/>
    <w:rsid w:val="00A84EE9"/>
    <w:rsid w:val="00A855CC"/>
    <w:rsid w:val="00A90AAD"/>
    <w:rsid w:val="00A91F09"/>
    <w:rsid w:val="00A92C58"/>
    <w:rsid w:val="00A9545F"/>
    <w:rsid w:val="00A96DA0"/>
    <w:rsid w:val="00A974FD"/>
    <w:rsid w:val="00A97A91"/>
    <w:rsid w:val="00AA2683"/>
    <w:rsid w:val="00AA32BC"/>
    <w:rsid w:val="00AA6020"/>
    <w:rsid w:val="00AA6130"/>
    <w:rsid w:val="00AC0B81"/>
    <w:rsid w:val="00AC10F9"/>
    <w:rsid w:val="00AC2FB0"/>
    <w:rsid w:val="00AC3441"/>
    <w:rsid w:val="00AC72F4"/>
    <w:rsid w:val="00AD0EE6"/>
    <w:rsid w:val="00AD150D"/>
    <w:rsid w:val="00AD175C"/>
    <w:rsid w:val="00AD67E6"/>
    <w:rsid w:val="00AE7224"/>
    <w:rsid w:val="00AF11EB"/>
    <w:rsid w:val="00AF614F"/>
    <w:rsid w:val="00B00781"/>
    <w:rsid w:val="00B00E6F"/>
    <w:rsid w:val="00B07609"/>
    <w:rsid w:val="00B1043D"/>
    <w:rsid w:val="00B126F2"/>
    <w:rsid w:val="00B131A7"/>
    <w:rsid w:val="00B143FE"/>
    <w:rsid w:val="00B24077"/>
    <w:rsid w:val="00B24A06"/>
    <w:rsid w:val="00B32278"/>
    <w:rsid w:val="00B3346E"/>
    <w:rsid w:val="00B36FAE"/>
    <w:rsid w:val="00B37E61"/>
    <w:rsid w:val="00B45581"/>
    <w:rsid w:val="00B472A7"/>
    <w:rsid w:val="00B47495"/>
    <w:rsid w:val="00B51022"/>
    <w:rsid w:val="00B526DA"/>
    <w:rsid w:val="00B60985"/>
    <w:rsid w:val="00B6495A"/>
    <w:rsid w:val="00B64EEF"/>
    <w:rsid w:val="00B65BF6"/>
    <w:rsid w:val="00B70261"/>
    <w:rsid w:val="00B70F2B"/>
    <w:rsid w:val="00B7333C"/>
    <w:rsid w:val="00B75880"/>
    <w:rsid w:val="00B7659C"/>
    <w:rsid w:val="00B76C6C"/>
    <w:rsid w:val="00B811C7"/>
    <w:rsid w:val="00B813E9"/>
    <w:rsid w:val="00B81933"/>
    <w:rsid w:val="00B840D4"/>
    <w:rsid w:val="00B84F6B"/>
    <w:rsid w:val="00B86787"/>
    <w:rsid w:val="00B90AED"/>
    <w:rsid w:val="00B9632A"/>
    <w:rsid w:val="00BA24EC"/>
    <w:rsid w:val="00BA6E7E"/>
    <w:rsid w:val="00BB076E"/>
    <w:rsid w:val="00BB29CE"/>
    <w:rsid w:val="00BB3C7A"/>
    <w:rsid w:val="00BB6509"/>
    <w:rsid w:val="00BC04EF"/>
    <w:rsid w:val="00BC2AF2"/>
    <w:rsid w:val="00BD20E3"/>
    <w:rsid w:val="00BD2E04"/>
    <w:rsid w:val="00BD3A17"/>
    <w:rsid w:val="00BD3D84"/>
    <w:rsid w:val="00BD4FB9"/>
    <w:rsid w:val="00BD5409"/>
    <w:rsid w:val="00BD7602"/>
    <w:rsid w:val="00BE6A7B"/>
    <w:rsid w:val="00BF11DE"/>
    <w:rsid w:val="00BF2720"/>
    <w:rsid w:val="00BF31CD"/>
    <w:rsid w:val="00BF4E2B"/>
    <w:rsid w:val="00BF7F3D"/>
    <w:rsid w:val="00C041FD"/>
    <w:rsid w:val="00C054FB"/>
    <w:rsid w:val="00C0641E"/>
    <w:rsid w:val="00C07042"/>
    <w:rsid w:val="00C10FE2"/>
    <w:rsid w:val="00C1639D"/>
    <w:rsid w:val="00C17C58"/>
    <w:rsid w:val="00C22306"/>
    <w:rsid w:val="00C227C6"/>
    <w:rsid w:val="00C24A2D"/>
    <w:rsid w:val="00C269EC"/>
    <w:rsid w:val="00C30037"/>
    <w:rsid w:val="00C36A66"/>
    <w:rsid w:val="00C36E5C"/>
    <w:rsid w:val="00C40C3C"/>
    <w:rsid w:val="00C43A0F"/>
    <w:rsid w:val="00C44EF5"/>
    <w:rsid w:val="00C46271"/>
    <w:rsid w:val="00C471C0"/>
    <w:rsid w:val="00C535DD"/>
    <w:rsid w:val="00C53F5C"/>
    <w:rsid w:val="00C54B1A"/>
    <w:rsid w:val="00C60A88"/>
    <w:rsid w:val="00C610EB"/>
    <w:rsid w:val="00C61DBA"/>
    <w:rsid w:val="00C6471C"/>
    <w:rsid w:val="00C64AA7"/>
    <w:rsid w:val="00C65AC4"/>
    <w:rsid w:val="00C709C9"/>
    <w:rsid w:val="00C7622B"/>
    <w:rsid w:val="00C93B2F"/>
    <w:rsid w:val="00C9638C"/>
    <w:rsid w:val="00C96BF5"/>
    <w:rsid w:val="00C96D8D"/>
    <w:rsid w:val="00C97A6F"/>
    <w:rsid w:val="00CA176E"/>
    <w:rsid w:val="00CB05E7"/>
    <w:rsid w:val="00CB1FB1"/>
    <w:rsid w:val="00CB33DD"/>
    <w:rsid w:val="00CB3BFD"/>
    <w:rsid w:val="00CB5312"/>
    <w:rsid w:val="00CC08DD"/>
    <w:rsid w:val="00CC1594"/>
    <w:rsid w:val="00CC2F56"/>
    <w:rsid w:val="00CC4DBB"/>
    <w:rsid w:val="00CC5FFE"/>
    <w:rsid w:val="00CC7641"/>
    <w:rsid w:val="00CD1BFE"/>
    <w:rsid w:val="00CD54A9"/>
    <w:rsid w:val="00CE4387"/>
    <w:rsid w:val="00CE7AD0"/>
    <w:rsid w:val="00CF05AF"/>
    <w:rsid w:val="00CF082E"/>
    <w:rsid w:val="00CF38EF"/>
    <w:rsid w:val="00CF6147"/>
    <w:rsid w:val="00D00B89"/>
    <w:rsid w:val="00D00CF8"/>
    <w:rsid w:val="00D02735"/>
    <w:rsid w:val="00D028CB"/>
    <w:rsid w:val="00D02B5F"/>
    <w:rsid w:val="00D0346A"/>
    <w:rsid w:val="00D05562"/>
    <w:rsid w:val="00D06619"/>
    <w:rsid w:val="00D0762B"/>
    <w:rsid w:val="00D208DB"/>
    <w:rsid w:val="00D24118"/>
    <w:rsid w:val="00D24491"/>
    <w:rsid w:val="00D27873"/>
    <w:rsid w:val="00D3140D"/>
    <w:rsid w:val="00D31E7A"/>
    <w:rsid w:val="00D33E5F"/>
    <w:rsid w:val="00D3532F"/>
    <w:rsid w:val="00D37853"/>
    <w:rsid w:val="00D60484"/>
    <w:rsid w:val="00D6100A"/>
    <w:rsid w:val="00D638DE"/>
    <w:rsid w:val="00D67FE3"/>
    <w:rsid w:val="00D72482"/>
    <w:rsid w:val="00D724C5"/>
    <w:rsid w:val="00D72F96"/>
    <w:rsid w:val="00D759B5"/>
    <w:rsid w:val="00D77B13"/>
    <w:rsid w:val="00D77CDE"/>
    <w:rsid w:val="00D80CD0"/>
    <w:rsid w:val="00D84E6A"/>
    <w:rsid w:val="00D91B2C"/>
    <w:rsid w:val="00D94396"/>
    <w:rsid w:val="00D94610"/>
    <w:rsid w:val="00D9590B"/>
    <w:rsid w:val="00D968FF"/>
    <w:rsid w:val="00DA0F8B"/>
    <w:rsid w:val="00DA2C82"/>
    <w:rsid w:val="00DA4DE9"/>
    <w:rsid w:val="00DA5F55"/>
    <w:rsid w:val="00DA6C4B"/>
    <w:rsid w:val="00DB0A26"/>
    <w:rsid w:val="00DB21E0"/>
    <w:rsid w:val="00DB5A54"/>
    <w:rsid w:val="00DB6173"/>
    <w:rsid w:val="00DB6C45"/>
    <w:rsid w:val="00DC0D6C"/>
    <w:rsid w:val="00DC4D4D"/>
    <w:rsid w:val="00DC779B"/>
    <w:rsid w:val="00DE4A3C"/>
    <w:rsid w:val="00DE4ABF"/>
    <w:rsid w:val="00DE5CC7"/>
    <w:rsid w:val="00DE6C0A"/>
    <w:rsid w:val="00DF1DEF"/>
    <w:rsid w:val="00DF1E66"/>
    <w:rsid w:val="00DF299E"/>
    <w:rsid w:val="00DF5F2A"/>
    <w:rsid w:val="00E0216F"/>
    <w:rsid w:val="00E07622"/>
    <w:rsid w:val="00E0773A"/>
    <w:rsid w:val="00E1362F"/>
    <w:rsid w:val="00E17E0F"/>
    <w:rsid w:val="00E20493"/>
    <w:rsid w:val="00E22B1F"/>
    <w:rsid w:val="00E2331B"/>
    <w:rsid w:val="00E342B5"/>
    <w:rsid w:val="00E34C4C"/>
    <w:rsid w:val="00E35156"/>
    <w:rsid w:val="00E407F9"/>
    <w:rsid w:val="00E41017"/>
    <w:rsid w:val="00E43F25"/>
    <w:rsid w:val="00E4448D"/>
    <w:rsid w:val="00E505E9"/>
    <w:rsid w:val="00E5204F"/>
    <w:rsid w:val="00E533B1"/>
    <w:rsid w:val="00E55AE2"/>
    <w:rsid w:val="00E56398"/>
    <w:rsid w:val="00E56776"/>
    <w:rsid w:val="00E56AF1"/>
    <w:rsid w:val="00E602F6"/>
    <w:rsid w:val="00E618D1"/>
    <w:rsid w:val="00E62B63"/>
    <w:rsid w:val="00E722A5"/>
    <w:rsid w:val="00E72B84"/>
    <w:rsid w:val="00E759E0"/>
    <w:rsid w:val="00E77F0B"/>
    <w:rsid w:val="00E80BA4"/>
    <w:rsid w:val="00E8608D"/>
    <w:rsid w:val="00E86675"/>
    <w:rsid w:val="00E8756E"/>
    <w:rsid w:val="00E95110"/>
    <w:rsid w:val="00E95E7D"/>
    <w:rsid w:val="00E96971"/>
    <w:rsid w:val="00E972B2"/>
    <w:rsid w:val="00E97F5D"/>
    <w:rsid w:val="00EA0CAA"/>
    <w:rsid w:val="00EA136B"/>
    <w:rsid w:val="00EA1767"/>
    <w:rsid w:val="00EA79BA"/>
    <w:rsid w:val="00EA7E2B"/>
    <w:rsid w:val="00EB455D"/>
    <w:rsid w:val="00EB600D"/>
    <w:rsid w:val="00EC0882"/>
    <w:rsid w:val="00EC1861"/>
    <w:rsid w:val="00EC54CB"/>
    <w:rsid w:val="00EC690B"/>
    <w:rsid w:val="00EC7ECA"/>
    <w:rsid w:val="00ED1C11"/>
    <w:rsid w:val="00ED261D"/>
    <w:rsid w:val="00ED2A28"/>
    <w:rsid w:val="00ED7361"/>
    <w:rsid w:val="00EE6A62"/>
    <w:rsid w:val="00EF04E1"/>
    <w:rsid w:val="00EF5705"/>
    <w:rsid w:val="00EF63FD"/>
    <w:rsid w:val="00EF7AA7"/>
    <w:rsid w:val="00F12AF5"/>
    <w:rsid w:val="00F131DA"/>
    <w:rsid w:val="00F13667"/>
    <w:rsid w:val="00F1508B"/>
    <w:rsid w:val="00F158D1"/>
    <w:rsid w:val="00F15CF6"/>
    <w:rsid w:val="00F21C55"/>
    <w:rsid w:val="00F26B2E"/>
    <w:rsid w:val="00F3234B"/>
    <w:rsid w:val="00F34B1D"/>
    <w:rsid w:val="00F52ADF"/>
    <w:rsid w:val="00F57104"/>
    <w:rsid w:val="00F60883"/>
    <w:rsid w:val="00F60DCA"/>
    <w:rsid w:val="00F60E0C"/>
    <w:rsid w:val="00F6274E"/>
    <w:rsid w:val="00F65DC1"/>
    <w:rsid w:val="00F6690D"/>
    <w:rsid w:val="00F66E89"/>
    <w:rsid w:val="00F731C4"/>
    <w:rsid w:val="00F7372F"/>
    <w:rsid w:val="00F7681E"/>
    <w:rsid w:val="00F80AB2"/>
    <w:rsid w:val="00F80F77"/>
    <w:rsid w:val="00F816AC"/>
    <w:rsid w:val="00F81FD9"/>
    <w:rsid w:val="00F840C0"/>
    <w:rsid w:val="00F87F2F"/>
    <w:rsid w:val="00F917CE"/>
    <w:rsid w:val="00F93E7E"/>
    <w:rsid w:val="00F97915"/>
    <w:rsid w:val="00FA0572"/>
    <w:rsid w:val="00FA4F4D"/>
    <w:rsid w:val="00FB66A4"/>
    <w:rsid w:val="00FB6D71"/>
    <w:rsid w:val="00FC1BB0"/>
    <w:rsid w:val="00FC3205"/>
    <w:rsid w:val="00FC4D16"/>
    <w:rsid w:val="00FC524C"/>
    <w:rsid w:val="00FC730A"/>
    <w:rsid w:val="00FE0003"/>
    <w:rsid w:val="00FE0BB2"/>
    <w:rsid w:val="00FE2FC9"/>
    <w:rsid w:val="00FE5215"/>
    <w:rsid w:val="00FE786F"/>
    <w:rsid w:val="00FF1FF9"/>
    <w:rsid w:val="00FF255A"/>
    <w:rsid w:val="00FF3546"/>
    <w:rsid w:val="00FF4824"/>
    <w:rsid w:val="00FF51CF"/>
    <w:rsid w:val="00FF57F5"/>
    <w:rsid w:val="00FF60C2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1256"/>
  <w15:chartTrackingRefBased/>
  <w15:docId w15:val="{9154DCD0-4FAF-4139-A466-76CB2F04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6F2"/>
    <w:pPr>
      <w:ind w:left="720"/>
      <w:contextualSpacing/>
    </w:pPr>
  </w:style>
  <w:style w:type="paragraph" w:customStyle="1" w:styleId="Heading">
    <w:name w:val="Heading"/>
    <w:basedOn w:val="a"/>
    <w:next w:val="a4"/>
    <w:qFormat/>
    <w:rsid w:val="00B126F2"/>
    <w:pPr>
      <w:jc w:val="center"/>
    </w:pPr>
    <w:rPr>
      <w:b/>
      <w:bCs/>
      <w:sz w:val="36"/>
      <w:lang w:val="en-US"/>
    </w:rPr>
  </w:style>
  <w:style w:type="character" w:styleId="a5">
    <w:name w:val="Strong"/>
    <w:basedOn w:val="a0"/>
    <w:uiPriority w:val="22"/>
    <w:qFormat/>
    <w:rsid w:val="00B126F2"/>
    <w:rPr>
      <w:b/>
      <w:bCs/>
    </w:rPr>
  </w:style>
  <w:style w:type="paragraph" w:styleId="a4">
    <w:name w:val="Body Text"/>
    <w:basedOn w:val="a"/>
    <w:link w:val="a6"/>
    <w:uiPriority w:val="99"/>
    <w:semiHidden/>
    <w:unhideWhenUsed/>
    <w:rsid w:val="00B126F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B126F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39&amp;date=31.07.2025&amp;dst=1328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0639&amp;date=31.07.2025&amp;dst=1327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0639&amp;date=31.07.202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2512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2026-03-02T10:26:00Z</cp:lastPrinted>
  <dcterms:created xsi:type="dcterms:W3CDTF">2026-03-02T11:03:00Z</dcterms:created>
  <dcterms:modified xsi:type="dcterms:W3CDTF">2026-03-02T11:03:00Z</dcterms:modified>
</cp:coreProperties>
</file>